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CBA" w:rsidRPr="00AE3D57" w:rsidRDefault="00A42458" w:rsidP="00571CBA">
      <w:pPr>
        <w:spacing w:after="0" w:line="240" w:lineRule="auto"/>
        <w:rPr>
          <w:rFonts w:ascii="Arial" w:hAnsi="Arial" w:cs="Arial"/>
        </w:rPr>
      </w:pPr>
      <w:r w:rsidRPr="00AE3D57">
        <w:rPr>
          <w:rFonts w:ascii="Arial" w:hAnsi="Arial" w:cs="Arial"/>
          <w:noProof/>
          <w:lang w:val="ru-RU" w:eastAsia="ru-RU"/>
        </w:rPr>
        <w:drawing>
          <wp:anchor distT="0" distB="0" distL="114300" distR="114300" simplePos="0" relativeHeight="251658240" behindDoc="1" locked="0" layoutInCell="1" allowOverlap="1" wp14:anchorId="51C4F31E" wp14:editId="0BAFAF53">
            <wp:simplePos x="0" y="0"/>
            <wp:positionH relativeFrom="column">
              <wp:posOffset>3910330</wp:posOffset>
            </wp:positionH>
            <wp:positionV relativeFrom="paragraph">
              <wp:posOffset>3175</wp:posOffset>
            </wp:positionV>
            <wp:extent cx="2092325" cy="664845"/>
            <wp:effectExtent l="0" t="0" r="3175"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2325" cy="664845"/>
                    </a:xfrm>
                    <a:prstGeom prst="rect">
                      <a:avLst/>
                    </a:prstGeom>
                  </pic:spPr>
                </pic:pic>
              </a:graphicData>
            </a:graphic>
            <wp14:sizeRelH relativeFrom="page">
              <wp14:pctWidth>0</wp14:pctWidth>
            </wp14:sizeRelH>
            <wp14:sizeRelV relativeFrom="page">
              <wp14:pctHeight>0</wp14:pctHeight>
            </wp14:sizeRelV>
          </wp:anchor>
        </w:drawing>
      </w:r>
      <w:r w:rsidR="00436D92">
        <w:rPr>
          <w:noProof/>
          <w:lang w:val="ru-RU" w:eastAsia="ru-RU"/>
        </w:rPr>
        <w:drawing>
          <wp:inline distT="0" distB="0" distL="0" distR="0" wp14:anchorId="6A382602" wp14:editId="07171A42">
            <wp:extent cx="2190068" cy="934435"/>
            <wp:effectExtent l="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98643" cy="938094"/>
                    </a:xfrm>
                    <a:prstGeom prst="rect">
                      <a:avLst/>
                    </a:prstGeom>
                  </pic:spPr>
                </pic:pic>
              </a:graphicData>
            </a:graphic>
          </wp:inline>
        </w:drawing>
      </w:r>
      <w:r w:rsidR="00571CBA" w:rsidRPr="00AE3D57">
        <w:rPr>
          <w:rFonts w:ascii="Arial" w:hAnsi="Arial" w:cs="Arial"/>
        </w:rPr>
        <w:tab/>
      </w:r>
      <w:r w:rsidR="00571CBA" w:rsidRPr="00AE3D57">
        <w:rPr>
          <w:rFonts w:ascii="Arial" w:hAnsi="Arial" w:cs="Arial"/>
        </w:rPr>
        <w:tab/>
      </w:r>
      <w:r w:rsidR="00571CBA" w:rsidRPr="00AE3D57">
        <w:rPr>
          <w:rFonts w:ascii="Arial" w:hAnsi="Arial" w:cs="Arial"/>
        </w:rPr>
        <w:tab/>
      </w:r>
      <w:r w:rsidR="00571CBA" w:rsidRPr="00AE3D57">
        <w:rPr>
          <w:rFonts w:ascii="Arial" w:hAnsi="Arial" w:cs="Arial"/>
        </w:rPr>
        <w:tab/>
      </w:r>
      <w:r w:rsidR="00571CBA" w:rsidRPr="00AE3D57">
        <w:rPr>
          <w:rFonts w:ascii="Arial" w:hAnsi="Arial" w:cs="Arial"/>
        </w:rPr>
        <w:tab/>
      </w:r>
      <w:r w:rsidR="00571CBA" w:rsidRPr="00AE3D57">
        <w:rPr>
          <w:rFonts w:ascii="Arial" w:hAnsi="Arial" w:cs="Arial"/>
        </w:rPr>
        <w:tab/>
      </w:r>
    </w:p>
    <w:p w:rsidR="004439A2" w:rsidRPr="00AE3D57" w:rsidRDefault="004439A2" w:rsidP="005F58BF">
      <w:pPr>
        <w:spacing w:after="0" w:line="240" w:lineRule="auto"/>
        <w:rPr>
          <w:rFonts w:ascii="Arial" w:hAnsi="Arial" w:cs="Arial"/>
          <w:b/>
        </w:rPr>
      </w:pPr>
    </w:p>
    <w:p w:rsidR="00185C31" w:rsidRPr="00720E87" w:rsidRDefault="0078503C" w:rsidP="00185C31">
      <w:pPr>
        <w:spacing w:after="0"/>
        <w:jc w:val="center"/>
        <w:rPr>
          <w:rFonts w:ascii="Arial" w:hAnsi="Arial" w:cs="Arial"/>
          <w:b/>
          <w:lang w:val="ru-RU"/>
        </w:rPr>
      </w:pPr>
      <w:r w:rsidRPr="00AE3D57">
        <w:rPr>
          <w:rFonts w:ascii="Arial" w:hAnsi="Arial" w:cs="Arial"/>
          <w:b/>
        </w:rPr>
        <w:t>ВБО «Всеукраїнська мережа людей, які живуть з ВІЛ/СНІД»</w:t>
      </w:r>
      <w:r>
        <w:rPr>
          <w:rFonts w:ascii="Arial" w:hAnsi="Arial" w:cs="Arial"/>
          <w:b/>
        </w:rPr>
        <w:t xml:space="preserve"> та </w:t>
      </w:r>
      <w:r w:rsidR="00321A02" w:rsidRPr="00321A02">
        <w:rPr>
          <w:rFonts w:ascii="Arial" w:hAnsi="Arial" w:cs="Arial"/>
          <w:b/>
        </w:rPr>
        <w:t>Міжнародний благодійний</w:t>
      </w:r>
      <w:r w:rsidR="00321A02" w:rsidRPr="00321A02">
        <w:rPr>
          <w:rFonts w:ascii="Arial" w:hAnsi="Arial" w:cs="Arial"/>
          <w:b/>
          <w:lang w:val="ru-RU"/>
        </w:rPr>
        <w:t xml:space="preserve"> фонд </w:t>
      </w:r>
      <w:r w:rsidR="00321A02">
        <w:rPr>
          <w:rFonts w:ascii="Arial" w:hAnsi="Arial" w:cs="Arial"/>
          <w:b/>
          <w:lang w:val="ru-RU"/>
        </w:rPr>
        <w:t>«</w:t>
      </w:r>
      <w:r>
        <w:rPr>
          <w:rFonts w:ascii="Arial" w:hAnsi="Arial" w:cs="Arial"/>
          <w:b/>
        </w:rPr>
        <w:t>Альянс громадського здоров’я</w:t>
      </w:r>
      <w:r w:rsidR="00321A02">
        <w:rPr>
          <w:rFonts w:ascii="Arial" w:hAnsi="Arial" w:cs="Arial"/>
          <w:b/>
          <w:lang w:val="ru-RU"/>
        </w:rPr>
        <w:t>»</w:t>
      </w:r>
    </w:p>
    <w:p w:rsidR="00185C31" w:rsidRPr="00517B41" w:rsidRDefault="00185C31" w:rsidP="00185C31">
      <w:pPr>
        <w:spacing w:after="0"/>
        <w:jc w:val="center"/>
        <w:rPr>
          <w:rFonts w:ascii="Arial" w:hAnsi="Arial" w:cs="Arial"/>
          <w:b/>
        </w:rPr>
      </w:pPr>
      <w:r w:rsidRPr="00517B41">
        <w:rPr>
          <w:rFonts w:ascii="Arial" w:hAnsi="Arial" w:cs="Arial"/>
          <w:b/>
        </w:rPr>
        <w:t>оголошують відкритий конкурс проектів</w:t>
      </w:r>
    </w:p>
    <w:p w:rsidR="00221606" w:rsidRDefault="00A42458" w:rsidP="00610BB0">
      <w:pPr>
        <w:jc w:val="center"/>
        <w:rPr>
          <w:rFonts w:ascii="Arial" w:hAnsi="Arial" w:cs="Arial"/>
          <w:b/>
        </w:rPr>
      </w:pPr>
      <w:r w:rsidRPr="00A42458">
        <w:rPr>
          <w:rFonts w:ascii="Arial" w:hAnsi="Arial" w:cs="Arial"/>
          <w:b/>
        </w:rPr>
        <w:t xml:space="preserve"> </w:t>
      </w:r>
    </w:p>
    <w:p w:rsidR="00263BFB" w:rsidRPr="00AE3D57" w:rsidRDefault="00263BFB" w:rsidP="00AA1815">
      <w:pPr>
        <w:spacing w:after="0" w:line="240" w:lineRule="auto"/>
        <w:rPr>
          <w:rFonts w:ascii="Arial" w:hAnsi="Arial" w:cs="Arial"/>
          <w:b/>
        </w:rPr>
      </w:pPr>
      <w:r w:rsidRPr="00AE3D57">
        <w:rPr>
          <w:rFonts w:ascii="Arial" w:hAnsi="Arial" w:cs="Arial"/>
          <w:b/>
        </w:rPr>
        <w:t>м. Київ</w:t>
      </w:r>
    </w:p>
    <w:p w:rsidR="00EC5D07" w:rsidRPr="00AE3D57" w:rsidRDefault="00EC5D07" w:rsidP="00AA1815">
      <w:pPr>
        <w:spacing w:after="0" w:line="240" w:lineRule="auto"/>
        <w:jc w:val="both"/>
        <w:rPr>
          <w:rFonts w:ascii="Arial" w:hAnsi="Arial" w:cs="Arial"/>
        </w:rPr>
      </w:pPr>
    </w:p>
    <w:p w:rsidR="00263BFB" w:rsidRPr="00AE3D57" w:rsidRDefault="00263BFB" w:rsidP="001463AB">
      <w:pPr>
        <w:tabs>
          <w:tab w:val="left" w:pos="284"/>
        </w:tabs>
        <w:spacing w:after="0" w:line="240" w:lineRule="auto"/>
        <w:jc w:val="both"/>
        <w:rPr>
          <w:rFonts w:ascii="Arial" w:hAnsi="Arial" w:cs="Arial"/>
        </w:rPr>
      </w:pPr>
      <w:r w:rsidRPr="00AE3D57">
        <w:rPr>
          <w:rFonts w:ascii="Arial" w:hAnsi="Arial" w:cs="Arial"/>
        </w:rPr>
        <w:t xml:space="preserve">Конкурс оголошується </w:t>
      </w:r>
      <w:bookmarkStart w:id="0" w:name="OLE_LINK26"/>
      <w:bookmarkStart w:id="1" w:name="OLE_LINK27"/>
      <w:r w:rsidR="00F056F6" w:rsidRPr="00AE3D57">
        <w:rPr>
          <w:rFonts w:ascii="Arial" w:hAnsi="Arial" w:cs="Arial"/>
        </w:rPr>
        <w:t xml:space="preserve">в рамках </w:t>
      </w:r>
      <w:r w:rsidR="00320616" w:rsidRPr="00AE3D57">
        <w:rPr>
          <w:rFonts w:ascii="Arial" w:hAnsi="Arial" w:cs="Arial"/>
        </w:rPr>
        <w:t>єдиної консолідованої програми з ВІЛ і туберкульозу на 2015-2017 рр. в Україні</w:t>
      </w:r>
      <w:bookmarkEnd w:id="0"/>
      <w:bookmarkEnd w:id="1"/>
      <w:r w:rsidR="00320616" w:rsidRPr="00AE3D57">
        <w:rPr>
          <w:rFonts w:ascii="Arial" w:hAnsi="Arial" w:cs="Arial"/>
        </w:rPr>
        <w:t xml:space="preserve">, основною метою якої є зниження </w:t>
      </w:r>
      <w:r w:rsidR="00C24D13" w:rsidRPr="00AE3D57">
        <w:rPr>
          <w:rFonts w:ascii="Arial" w:hAnsi="Arial" w:cs="Arial"/>
        </w:rPr>
        <w:t xml:space="preserve">рівня </w:t>
      </w:r>
      <w:r w:rsidR="00320616" w:rsidRPr="00AE3D57">
        <w:rPr>
          <w:rFonts w:ascii="Arial" w:hAnsi="Arial" w:cs="Arial"/>
        </w:rPr>
        <w:t>захворюваності</w:t>
      </w:r>
      <w:r w:rsidR="00C24D13" w:rsidRPr="00AE3D57">
        <w:rPr>
          <w:rFonts w:ascii="Arial" w:hAnsi="Arial" w:cs="Arial"/>
        </w:rPr>
        <w:t xml:space="preserve"> та</w:t>
      </w:r>
      <w:r w:rsidR="00320616" w:rsidRPr="00AE3D57">
        <w:rPr>
          <w:rFonts w:ascii="Arial" w:hAnsi="Arial" w:cs="Arial"/>
        </w:rPr>
        <w:t xml:space="preserve"> смертності від ВІЛ</w:t>
      </w:r>
      <w:r w:rsidR="00C24D13" w:rsidRPr="00AE3D57">
        <w:rPr>
          <w:rFonts w:ascii="Arial" w:hAnsi="Arial" w:cs="Arial"/>
        </w:rPr>
        <w:t>/СНІД</w:t>
      </w:r>
      <w:r w:rsidR="00320616" w:rsidRPr="00AE3D57">
        <w:rPr>
          <w:rFonts w:ascii="Arial" w:hAnsi="Arial" w:cs="Arial"/>
        </w:rPr>
        <w:t xml:space="preserve"> і туберкульозу, за підтримки Глобального фонду для боротьби зі </w:t>
      </w:r>
      <w:proofErr w:type="spellStart"/>
      <w:r w:rsidR="00320616" w:rsidRPr="00AE3D57">
        <w:rPr>
          <w:rFonts w:ascii="Arial" w:hAnsi="Arial" w:cs="Arial"/>
        </w:rPr>
        <w:t>СНІДо</w:t>
      </w:r>
      <w:r w:rsidR="009B7C92">
        <w:rPr>
          <w:rFonts w:ascii="Arial" w:hAnsi="Arial" w:cs="Arial"/>
        </w:rPr>
        <w:t>м</w:t>
      </w:r>
      <w:proofErr w:type="spellEnd"/>
      <w:r w:rsidR="009B7C92">
        <w:rPr>
          <w:rFonts w:ascii="Arial" w:hAnsi="Arial" w:cs="Arial"/>
        </w:rPr>
        <w:t>, туберкульозом та малярією.</w:t>
      </w:r>
    </w:p>
    <w:p w:rsidR="00F056F6" w:rsidRPr="00AE3D57" w:rsidRDefault="00F056F6" w:rsidP="001463AB">
      <w:pPr>
        <w:tabs>
          <w:tab w:val="left" w:pos="284"/>
        </w:tabs>
        <w:spacing w:after="0" w:line="240" w:lineRule="auto"/>
        <w:jc w:val="both"/>
        <w:rPr>
          <w:rFonts w:ascii="Arial" w:hAnsi="Arial" w:cs="Arial"/>
        </w:rPr>
      </w:pPr>
    </w:p>
    <w:p w:rsidR="00505030" w:rsidRPr="007C6048" w:rsidRDefault="00F056F6" w:rsidP="001463AB">
      <w:pPr>
        <w:tabs>
          <w:tab w:val="left" w:pos="284"/>
        </w:tabs>
        <w:spacing w:after="0" w:line="240" w:lineRule="auto"/>
        <w:jc w:val="both"/>
        <w:rPr>
          <w:rFonts w:ascii="Arial" w:hAnsi="Arial" w:cs="Arial"/>
        </w:rPr>
      </w:pPr>
      <w:r w:rsidRPr="00AE3D57">
        <w:rPr>
          <w:rFonts w:ascii="Arial" w:hAnsi="Arial" w:cs="Arial"/>
        </w:rPr>
        <w:t xml:space="preserve">Організатори конкурсу </w:t>
      </w:r>
      <w:r w:rsidR="00652BA4">
        <w:rPr>
          <w:rFonts w:ascii="Arial" w:hAnsi="Arial" w:cs="Arial"/>
        </w:rPr>
        <w:t xml:space="preserve">- </w:t>
      </w:r>
      <w:r w:rsidR="00652BA4" w:rsidRPr="00AE3D57">
        <w:rPr>
          <w:rFonts w:ascii="Arial" w:hAnsi="Arial" w:cs="Arial"/>
        </w:rPr>
        <w:t>ВБО «Всеукраїнська мережа</w:t>
      </w:r>
      <w:r w:rsidR="00A42458">
        <w:rPr>
          <w:rFonts w:ascii="Arial" w:hAnsi="Arial" w:cs="Arial"/>
        </w:rPr>
        <w:t xml:space="preserve"> людей, які живуть з ВІЛ/СНІД»</w:t>
      </w:r>
      <w:r w:rsidR="0078503C">
        <w:rPr>
          <w:rFonts w:ascii="Arial" w:hAnsi="Arial" w:cs="Arial"/>
        </w:rPr>
        <w:t xml:space="preserve"> та </w:t>
      </w:r>
      <w:r w:rsidR="00321A02" w:rsidRPr="00610BB0">
        <w:rPr>
          <w:rFonts w:ascii="Arial" w:hAnsi="Arial" w:cs="Arial"/>
        </w:rPr>
        <w:t>МБФ «</w:t>
      </w:r>
      <w:r w:rsidR="0078503C">
        <w:rPr>
          <w:rFonts w:ascii="Arial" w:hAnsi="Arial" w:cs="Arial"/>
        </w:rPr>
        <w:t>Альянс громадського здоров’я</w:t>
      </w:r>
      <w:r w:rsidR="00321A02" w:rsidRPr="00610BB0">
        <w:rPr>
          <w:rFonts w:ascii="Arial" w:hAnsi="Arial" w:cs="Arial"/>
        </w:rPr>
        <w:t>»</w:t>
      </w:r>
      <w:r w:rsidR="00652BA4">
        <w:rPr>
          <w:rFonts w:ascii="Arial" w:hAnsi="Arial" w:cs="Arial"/>
        </w:rPr>
        <w:t xml:space="preserve"> -</w:t>
      </w:r>
      <w:r w:rsidR="00430CF8" w:rsidRPr="00AE3D57">
        <w:rPr>
          <w:rFonts w:ascii="Arial" w:hAnsi="Arial" w:cs="Arial"/>
        </w:rPr>
        <w:t xml:space="preserve"> </w:t>
      </w:r>
      <w:r w:rsidRPr="00AE3D57">
        <w:rPr>
          <w:rFonts w:ascii="Arial" w:hAnsi="Arial" w:cs="Arial"/>
        </w:rPr>
        <w:t>основні реципієнти вищезазначеної програми.</w:t>
      </w:r>
    </w:p>
    <w:p w:rsidR="007C6048" w:rsidRPr="00720E87" w:rsidRDefault="007C6048" w:rsidP="001463AB">
      <w:pPr>
        <w:tabs>
          <w:tab w:val="left" w:pos="284"/>
        </w:tabs>
        <w:spacing w:after="0" w:line="240" w:lineRule="auto"/>
        <w:jc w:val="both"/>
        <w:rPr>
          <w:rFonts w:ascii="Arial" w:hAnsi="Arial" w:cs="Arial"/>
        </w:rPr>
      </w:pPr>
    </w:p>
    <w:p w:rsidR="007C6048" w:rsidRDefault="007C6048" w:rsidP="007C6048">
      <w:pPr>
        <w:tabs>
          <w:tab w:val="left" w:pos="284"/>
        </w:tabs>
        <w:spacing w:after="0" w:line="240" w:lineRule="auto"/>
        <w:jc w:val="both"/>
        <w:rPr>
          <w:rFonts w:ascii="Arial" w:hAnsi="Arial" w:cs="Arial"/>
        </w:rPr>
      </w:pPr>
      <w:r>
        <w:rPr>
          <w:rFonts w:ascii="Arial" w:hAnsi="Arial" w:cs="Arial"/>
        </w:rPr>
        <w:t>Конкурс оголошується у зв‘язку з необхідністю розширення діяльності по с</w:t>
      </w:r>
      <w:r w:rsidRPr="00517B41">
        <w:rPr>
          <w:rFonts w:ascii="Arial" w:hAnsi="Arial" w:cs="Arial"/>
        </w:rPr>
        <w:t xml:space="preserve">оціальному супроводу лікування ВІЛ-позитивних осіб в містах </w:t>
      </w:r>
      <w:proofErr w:type="spellStart"/>
      <w:r>
        <w:rPr>
          <w:rFonts w:ascii="Arial" w:hAnsi="Arial" w:cs="Arial"/>
        </w:rPr>
        <w:t>Берислав</w:t>
      </w:r>
      <w:proofErr w:type="spellEnd"/>
      <w:r>
        <w:rPr>
          <w:rFonts w:ascii="Arial" w:hAnsi="Arial" w:cs="Arial"/>
        </w:rPr>
        <w:t xml:space="preserve">, Нова Каховка та Каховка </w:t>
      </w:r>
      <w:r w:rsidRPr="00517B41">
        <w:rPr>
          <w:rFonts w:ascii="Arial" w:hAnsi="Arial" w:cs="Arial"/>
        </w:rPr>
        <w:t xml:space="preserve">Херсонської області </w:t>
      </w:r>
      <w:r>
        <w:rPr>
          <w:rFonts w:ascii="Arial" w:hAnsi="Arial" w:cs="Arial"/>
        </w:rPr>
        <w:t xml:space="preserve">(25% диспансерної групи Херсонської області припадає саме на </w:t>
      </w:r>
      <w:proofErr w:type="spellStart"/>
      <w:r>
        <w:rPr>
          <w:rFonts w:ascii="Arial" w:hAnsi="Arial" w:cs="Arial"/>
        </w:rPr>
        <w:t>Берислав</w:t>
      </w:r>
      <w:proofErr w:type="spellEnd"/>
      <w:r>
        <w:rPr>
          <w:rFonts w:ascii="Arial" w:hAnsi="Arial" w:cs="Arial"/>
        </w:rPr>
        <w:t xml:space="preserve">, Нову Каховку та Каховку). </w:t>
      </w:r>
    </w:p>
    <w:p w:rsidR="00505030" w:rsidRDefault="00505030" w:rsidP="001463AB">
      <w:pPr>
        <w:tabs>
          <w:tab w:val="left" w:pos="284"/>
        </w:tabs>
        <w:spacing w:after="0" w:line="240" w:lineRule="auto"/>
        <w:jc w:val="both"/>
        <w:rPr>
          <w:rFonts w:ascii="Arial" w:hAnsi="Arial" w:cs="Arial"/>
        </w:rPr>
      </w:pPr>
    </w:p>
    <w:p w:rsidR="00F92819" w:rsidRPr="00063AA7" w:rsidRDefault="00F92819" w:rsidP="00F92819">
      <w:pPr>
        <w:tabs>
          <w:tab w:val="left" w:pos="284"/>
        </w:tabs>
        <w:spacing w:after="0" w:line="240" w:lineRule="auto"/>
        <w:rPr>
          <w:rFonts w:ascii="Arial" w:hAnsi="Arial" w:cs="Arial"/>
          <w:b/>
        </w:rPr>
      </w:pPr>
      <w:r w:rsidRPr="00822EE6">
        <w:rPr>
          <w:rFonts w:ascii="Arial" w:hAnsi="Arial" w:cs="Arial"/>
        </w:rPr>
        <w:t xml:space="preserve">Термін реалізації проектів – </w:t>
      </w:r>
      <w:r w:rsidR="00A02BC2">
        <w:rPr>
          <w:rFonts w:ascii="Arial" w:hAnsi="Arial" w:cs="Arial"/>
          <w:b/>
        </w:rPr>
        <w:t>з 01.0</w:t>
      </w:r>
      <w:r w:rsidR="007C6048" w:rsidRPr="007C6048">
        <w:rPr>
          <w:rFonts w:ascii="Arial" w:hAnsi="Arial" w:cs="Arial"/>
          <w:b/>
          <w:lang w:val="ru-RU"/>
        </w:rPr>
        <w:t>6</w:t>
      </w:r>
      <w:r w:rsidRPr="00822EE6">
        <w:rPr>
          <w:rFonts w:ascii="Arial" w:hAnsi="Arial" w:cs="Arial"/>
          <w:b/>
        </w:rPr>
        <w:t>.201</w:t>
      </w:r>
      <w:r w:rsidR="00965972" w:rsidRPr="00610BB0">
        <w:rPr>
          <w:rFonts w:ascii="Arial" w:hAnsi="Arial" w:cs="Arial"/>
          <w:b/>
          <w:lang w:val="ru-RU"/>
        </w:rPr>
        <w:t>6</w:t>
      </w:r>
      <w:r w:rsidRPr="00822EE6">
        <w:rPr>
          <w:rFonts w:ascii="Arial" w:hAnsi="Arial" w:cs="Arial"/>
          <w:b/>
        </w:rPr>
        <w:t xml:space="preserve"> р. до 3</w:t>
      </w:r>
      <w:r w:rsidR="00932B37">
        <w:rPr>
          <w:rFonts w:ascii="Arial" w:hAnsi="Arial" w:cs="Arial"/>
          <w:b/>
        </w:rPr>
        <w:t>0.06.2017</w:t>
      </w:r>
      <w:r w:rsidRPr="00822EE6">
        <w:rPr>
          <w:rFonts w:ascii="Arial" w:hAnsi="Arial" w:cs="Arial"/>
          <w:b/>
        </w:rPr>
        <w:t xml:space="preserve"> р.</w:t>
      </w:r>
    </w:p>
    <w:p w:rsidR="00160D70" w:rsidRPr="00F92819" w:rsidRDefault="00160D70" w:rsidP="001463AB">
      <w:pPr>
        <w:tabs>
          <w:tab w:val="left" w:pos="284"/>
        </w:tabs>
        <w:spacing w:after="0" w:line="240" w:lineRule="auto"/>
        <w:rPr>
          <w:rFonts w:ascii="Arial" w:hAnsi="Arial" w:cs="Arial"/>
          <w:b/>
        </w:rPr>
      </w:pPr>
    </w:p>
    <w:p w:rsidR="00AB5517" w:rsidRDefault="00786772" w:rsidP="001463AB">
      <w:pPr>
        <w:tabs>
          <w:tab w:val="left" w:pos="284"/>
        </w:tabs>
        <w:spacing w:after="0" w:line="240" w:lineRule="auto"/>
        <w:rPr>
          <w:rFonts w:ascii="Arial" w:hAnsi="Arial" w:cs="Arial"/>
        </w:rPr>
      </w:pPr>
      <w:r w:rsidRPr="00AE3D57">
        <w:rPr>
          <w:rFonts w:ascii="Arial" w:hAnsi="Arial" w:cs="Arial"/>
        </w:rPr>
        <w:t>Географія реалізації проектів –</w:t>
      </w:r>
      <w:r w:rsidR="00576A0A">
        <w:rPr>
          <w:rFonts w:ascii="Arial" w:hAnsi="Arial" w:cs="Arial"/>
        </w:rPr>
        <w:t xml:space="preserve"> </w:t>
      </w:r>
      <w:r w:rsidR="00932B37">
        <w:rPr>
          <w:rFonts w:ascii="Arial" w:hAnsi="Arial" w:cs="Arial"/>
        </w:rPr>
        <w:t xml:space="preserve">міста </w:t>
      </w:r>
      <w:proofErr w:type="spellStart"/>
      <w:r w:rsidR="00932B37">
        <w:rPr>
          <w:rFonts w:ascii="Arial" w:hAnsi="Arial" w:cs="Arial"/>
        </w:rPr>
        <w:t>Берислав</w:t>
      </w:r>
      <w:proofErr w:type="spellEnd"/>
      <w:r w:rsidR="00932B37">
        <w:rPr>
          <w:rFonts w:ascii="Arial" w:hAnsi="Arial" w:cs="Arial"/>
        </w:rPr>
        <w:t>, Каховка та Нова Каховка</w:t>
      </w:r>
      <w:r w:rsidR="00EE3063">
        <w:rPr>
          <w:rFonts w:ascii="Arial" w:hAnsi="Arial" w:cs="Arial"/>
        </w:rPr>
        <w:t>.</w:t>
      </w:r>
    </w:p>
    <w:p w:rsidR="00472ADB" w:rsidRDefault="00472ADB" w:rsidP="001463AB">
      <w:pPr>
        <w:tabs>
          <w:tab w:val="left" w:pos="284"/>
        </w:tabs>
        <w:spacing w:after="0" w:line="240" w:lineRule="auto"/>
        <w:rPr>
          <w:rFonts w:ascii="Arial" w:hAnsi="Arial" w:cs="Arial"/>
        </w:rPr>
      </w:pPr>
    </w:p>
    <w:p w:rsidR="00E6125C" w:rsidRPr="00AE3D57" w:rsidRDefault="00E6125C" w:rsidP="001463AB">
      <w:pPr>
        <w:tabs>
          <w:tab w:val="left" w:pos="284"/>
        </w:tabs>
        <w:spacing w:after="0" w:line="240" w:lineRule="auto"/>
        <w:rPr>
          <w:rFonts w:ascii="Arial" w:hAnsi="Arial" w:cs="Arial"/>
        </w:rPr>
      </w:pPr>
    </w:p>
    <w:p w:rsidR="00472ADB" w:rsidRDefault="004D3E19" w:rsidP="00C442B7">
      <w:pPr>
        <w:tabs>
          <w:tab w:val="left" w:pos="284"/>
        </w:tabs>
        <w:spacing w:after="0" w:line="240" w:lineRule="auto"/>
        <w:jc w:val="both"/>
        <w:rPr>
          <w:rFonts w:ascii="Arial" w:hAnsi="Arial" w:cs="Arial"/>
          <w:b/>
        </w:rPr>
      </w:pPr>
      <w:r w:rsidRPr="00AE3D57">
        <w:rPr>
          <w:rFonts w:ascii="Arial" w:hAnsi="Arial" w:cs="Arial"/>
          <w:b/>
        </w:rPr>
        <w:t xml:space="preserve">Предметом </w:t>
      </w:r>
      <w:r w:rsidRPr="00AE3D57">
        <w:rPr>
          <w:rFonts w:ascii="Arial" w:hAnsi="Arial" w:cs="Arial"/>
        </w:rPr>
        <w:t xml:space="preserve">конкурсу є </w:t>
      </w:r>
      <w:r w:rsidR="00185C31">
        <w:rPr>
          <w:rFonts w:ascii="Arial" w:hAnsi="Arial" w:cs="Arial"/>
        </w:rPr>
        <w:t xml:space="preserve">Концепція та </w:t>
      </w:r>
      <w:r w:rsidRPr="00AE3D57">
        <w:rPr>
          <w:rFonts w:ascii="Arial" w:hAnsi="Arial" w:cs="Arial"/>
        </w:rPr>
        <w:t>Повна заявка, як</w:t>
      </w:r>
      <w:r w:rsidR="00185C31">
        <w:rPr>
          <w:rFonts w:ascii="Arial" w:hAnsi="Arial" w:cs="Arial"/>
        </w:rPr>
        <w:t>і</w:t>
      </w:r>
      <w:r w:rsidR="0021620E" w:rsidRPr="00AE3D57">
        <w:rPr>
          <w:rFonts w:ascii="Arial" w:hAnsi="Arial" w:cs="Arial"/>
        </w:rPr>
        <w:t xml:space="preserve"> повністю відповіда</w:t>
      </w:r>
      <w:r w:rsidR="00185C31">
        <w:rPr>
          <w:rFonts w:ascii="Arial" w:hAnsi="Arial" w:cs="Arial"/>
        </w:rPr>
        <w:t>ють</w:t>
      </w:r>
      <w:r w:rsidR="00EE4FB9" w:rsidRPr="00AE3D57">
        <w:rPr>
          <w:rFonts w:ascii="Arial" w:hAnsi="Arial" w:cs="Arial"/>
        </w:rPr>
        <w:t xml:space="preserve"> вимогам </w:t>
      </w:r>
      <w:r w:rsidR="00AC16CA" w:rsidRPr="00AE3D57">
        <w:rPr>
          <w:rFonts w:ascii="Arial" w:hAnsi="Arial" w:cs="Arial"/>
        </w:rPr>
        <w:t>цього оголошення</w:t>
      </w:r>
      <w:r w:rsidRPr="00AE3D57">
        <w:rPr>
          <w:rFonts w:ascii="Arial" w:hAnsi="Arial" w:cs="Arial"/>
        </w:rPr>
        <w:t>.</w:t>
      </w:r>
    </w:p>
    <w:p w:rsidR="00472ADB" w:rsidRDefault="00472ADB" w:rsidP="001463AB">
      <w:pPr>
        <w:tabs>
          <w:tab w:val="left" w:pos="284"/>
        </w:tabs>
        <w:spacing w:after="0" w:line="240" w:lineRule="auto"/>
        <w:rPr>
          <w:rFonts w:ascii="Arial" w:hAnsi="Arial" w:cs="Arial"/>
          <w:b/>
        </w:rPr>
      </w:pPr>
    </w:p>
    <w:p w:rsidR="00472ADB" w:rsidRDefault="00C543BC" w:rsidP="001463AB">
      <w:pPr>
        <w:tabs>
          <w:tab w:val="left" w:pos="284"/>
        </w:tabs>
        <w:spacing w:after="0" w:line="240" w:lineRule="auto"/>
        <w:rPr>
          <w:rFonts w:ascii="Arial" w:hAnsi="Arial" w:cs="Arial"/>
        </w:rPr>
      </w:pPr>
      <w:r w:rsidRPr="00AE3D57">
        <w:rPr>
          <w:rFonts w:ascii="Arial" w:hAnsi="Arial" w:cs="Arial"/>
          <w:b/>
        </w:rPr>
        <w:t>Метою</w:t>
      </w:r>
      <w:r w:rsidRPr="00AE3D57">
        <w:rPr>
          <w:rFonts w:ascii="Arial" w:hAnsi="Arial" w:cs="Arial"/>
        </w:rPr>
        <w:t xml:space="preserve"> к</w:t>
      </w:r>
      <w:r w:rsidR="00B8552C" w:rsidRPr="00AE3D57">
        <w:rPr>
          <w:rFonts w:ascii="Arial" w:hAnsi="Arial" w:cs="Arial"/>
        </w:rPr>
        <w:t>онкурсу є</w:t>
      </w:r>
      <w:r w:rsidR="00801A47">
        <w:rPr>
          <w:rFonts w:ascii="Arial" w:hAnsi="Arial" w:cs="Arial"/>
        </w:rPr>
        <w:t xml:space="preserve"> в</w:t>
      </w:r>
      <w:r w:rsidR="00B8552C" w:rsidRPr="00AE3D57">
        <w:rPr>
          <w:rFonts w:ascii="Arial" w:hAnsi="Arial" w:cs="Arial"/>
        </w:rPr>
        <w:t>изначення організаці</w:t>
      </w:r>
      <w:r w:rsidR="00213FB2">
        <w:rPr>
          <w:rFonts w:ascii="Arial" w:hAnsi="Arial" w:cs="Arial"/>
        </w:rPr>
        <w:t>ї</w:t>
      </w:r>
      <w:r w:rsidR="00B8552C" w:rsidRPr="00AE3D57">
        <w:rPr>
          <w:rFonts w:ascii="Arial" w:hAnsi="Arial" w:cs="Arial"/>
        </w:rPr>
        <w:t>-переможц</w:t>
      </w:r>
      <w:r w:rsidR="00213FB2">
        <w:rPr>
          <w:rFonts w:ascii="Arial" w:hAnsi="Arial" w:cs="Arial"/>
        </w:rPr>
        <w:t>я</w:t>
      </w:r>
      <w:r w:rsidRPr="00AE3D57">
        <w:rPr>
          <w:rFonts w:ascii="Arial" w:hAnsi="Arial" w:cs="Arial"/>
        </w:rPr>
        <w:t>, як</w:t>
      </w:r>
      <w:r w:rsidR="00213FB2">
        <w:rPr>
          <w:rFonts w:ascii="Arial" w:hAnsi="Arial" w:cs="Arial"/>
        </w:rPr>
        <w:t>а</w:t>
      </w:r>
      <w:r w:rsidR="00932B37">
        <w:rPr>
          <w:rFonts w:ascii="Arial" w:hAnsi="Arial" w:cs="Arial"/>
        </w:rPr>
        <w:t xml:space="preserve"> здійснюватиме діяльність за напрямом</w:t>
      </w:r>
      <w:r w:rsidR="00801A47">
        <w:rPr>
          <w:rFonts w:ascii="Arial" w:hAnsi="Arial" w:cs="Arial"/>
        </w:rPr>
        <w:t>:</w:t>
      </w:r>
    </w:p>
    <w:p w:rsidR="00472ADB" w:rsidRDefault="00472ADB" w:rsidP="001463AB">
      <w:pPr>
        <w:tabs>
          <w:tab w:val="left" w:pos="284"/>
        </w:tabs>
        <w:spacing w:after="0" w:line="240" w:lineRule="auto"/>
        <w:rPr>
          <w:rFonts w:ascii="Arial" w:hAnsi="Arial" w:cs="Arial"/>
        </w:rPr>
      </w:pPr>
    </w:p>
    <w:tbl>
      <w:tblPr>
        <w:tblStyle w:val="a4"/>
        <w:tblW w:w="9639" w:type="dxa"/>
        <w:tblInd w:w="108" w:type="dxa"/>
        <w:tblLayout w:type="fixed"/>
        <w:tblLook w:val="04A0" w:firstRow="1" w:lastRow="0" w:firstColumn="1" w:lastColumn="0" w:noHBand="0" w:noVBand="1"/>
      </w:tblPr>
      <w:tblGrid>
        <w:gridCol w:w="1134"/>
        <w:gridCol w:w="2127"/>
        <w:gridCol w:w="1417"/>
        <w:gridCol w:w="1559"/>
        <w:gridCol w:w="1560"/>
        <w:gridCol w:w="1842"/>
      </w:tblGrid>
      <w:tr w:rsidR="00742B83" w:rsidRPr="00236DE6" w:rsidTr="00742B83">
        <w:trPr>
          <w:trHeight w:val="71"/>
          <w:tblHeader/>
        </w:trPr>
        <w:tc>
          <w:tcPr>
            <w:tcW w:w="1134" w:type="dxa"/>
            <w:vMerge w:val="restart"/>
            <w:vAlign w:val="center"/>
          </w:tcPr>
          <w:p w:rsidR="00742B83" w:rsidRPr="00236DE6" w:rsidRDefault="00742B83" w:rsidP="000754F7">
            <w:pPr>
              <w:pStyle w:val="a3"/>
              <w:tabs>
                <w:tab w:val="left" w:pos="284"/>
              </w:tabs>
              <w:ind w:left="0"/>
              <w:jc w:val="center"/>
              <w:rPr>
                <w:rFonts w:ascii="Arial" w:eastAsia="Times New Roman" w:hAnsi="Arial" w:cs="Arial"/>
                <w:b/>
                <w:bCs/>
                <w:sz w:val="20"/>
                <w:szCs w:val="20"/>
                <w:lang w:eastAsia="ru-RU"/>
              </w:rPr>
            </w:pPr>
            <w:r w:rsidRPr="00236DE6">
              <w:rPr>
                <w:rFonts w:ascii="Arial" w:eastAsia="Times New Roman" w:hAnsi="Arial" w:cs="Arial"/>
                <w:b/>
                <w:bCs/>
                <w:sz w:val="20"/>
                <w:szCs w:val="20"/>
                <w:lang w:eastAsia="ru-RU"/>
              </w:rPr>
              <w:t>№ напряму</w:t>
            </w:r>
          </w:p>
        </w:tc>
        <w:tc>
          <w:tcPr>
            <w:tcW w:w="2127" w:type="dxa"/>
            <w:vMerge w:val="restart"/>
            <w:vAlign w:val="center"/>
          </w:tcPr>
          <w:p w:rsidR="00742B83" w:rsidRPr="00236DE6" w:rsidRDefault="00742B83" w:rsidP="000754F7">
            <w:pPr>
              <w:pStyle w:val="a3"/>
              <w:tabs>
                <w:tab w:val="left" w:pos="284"/>
              </w:tabs>
              <w:ind w:left="0"/>
              <w:jc w:val="center"/>
              <w:rPr>
                <w:rFonts w:ascii="Arial" w:eastAsia="Times New Roman" w:hAnsi="Arial" w:cs="Arial"/>
                <w:b/>
                <w:bCs/>
                <w:sz w:val="20"/>
                <w:szCs w:val="20"/>
                <w:lang w:eastAsia="ru-RU"/>
              </w:rPr>
            </w:pPr>
            <w:r w:rsidRPr="00236DE6">
              <w:rPr>
                <w:rFonts w:ascii="Arial" w:eastAsia="Times New Roman" w:hAnsi="Arial" w:cs="Arial"/>
                <w:b/>
                <w:bCs/>
                <w:sz w:val="20"/>
                <w:szCs w:val="20"/>
                <w:lang w:eastAsia="ru-RU"/>
              </w:rPr>
              <w:t>Назва напряму</w:t>
            </w:r>
          </w:p>
        </w:tc>
        <w:tc>
          <w:tcPr>
            <w:tcW w:w="1417" w:type="dxa"/>
            <w:vMerge w:val="restart"/>
            <w:vAlign w:val="center"/>
          </w:tcPr>
          <w:p w:rsidR="00742B83" w:rsidRPr="00236DE6" w:rsidRDefault="00742B83" w:rsidP="000754F7">
            <w:pPr>
              <w:pStyle w:val="a3"/>
              <w:tabs>
                <w:tab w:val="left" w:pos="284"/>
              </w:tabs>
              <w:ind w:left="0"/>
              <w:jc w:val="center"/>
              <w:rPr>
                <w:rFonts w:ascii="Arial" w:eastAsia="Times New Roman" w:hAnsi="Arial" w:cs="Arial"/>
                <w:b/>
                <w:bCs/>
                <w:sz w:val="20"/>
                <w:szCs w:val="20"/>
                <w:lang w:eastAsia="ru-RU"/>
              </w:rPr>
            </w:pPr>
            <w:r w:rsidRPr="00236DE6">
              <w:rPr>
                <w:rFonts w:ascii="Arial" w:eastAsia="Times New Roman" w:hAnsi="Arial" w:cs="Arial"/>
                <w:b/>
                <w:bCs/>
                <w:sz w:val="20"/>
                <w:szCs w:val="20"/>
                <w:lang w:eastAsia="ru-RU"/>
              </w:rPr>
              <w:t>Одиниця розрахунку</w:t>
            </w:r>
          </w:p>
        </w:tc>
        <w:tc>
          <w:tcPr>
            <w:tcW w:w="3119" w:type="dxa"/>
            <w:gridSpan w:val="2"/>
            <w:vAlign w:val="center"/>
          </w:tcPr>
          <w:p w:rsidR="00742B83" w:rsidRPr="00236DE6" w:rsidRDefault="00742B83" w:rsidP="00742B83">
            <w:pPr>
              <w:pStyle w:val="a3"/>
              <w:tabs>
                <w:tab w:val="left" w:pos="284"/>
              </w:tabs>
              <w:ind w:left="0"/>
              <w:jc w:val="center"/>
              <w:rPr>
                <w:rFonts w:ascii="Arial" w:eastAsia="Times New Roman" w:hAnsi="Arial" w:cs="Arial"/>
                <w:b/>
                <w:bCs/>
                <w:sz w:val="20"/>
                <w:szCs w:val="20"/>
                <w:lang w:eastAsia="ru-RU"/>
              </w:rPr>
            </w:pPr>
            <w:r w:rsidRPr="00236DE6">
              <w:rPr>
                <w:rFonts w:ascii="Arial" w:eastAsia="Times New Roman" w:hAnsi="Arial" w:cs="Arial"/>
                <w:b/>
                <w:bCs/>
                <w:sz w:val="20"/>
                <w:szCs w:val="20"/>
                <w:lang w:eastAsia="ru-RU"/>
              </w:rPr>
              <w:t>Охоплення</w:t>
            </w:r>
          </w:p>
        </w:tc>
        <w:tc>
          <w:tcPr>
            <w:tcW w:w="1842" w:type="dxa"/>
            <w:vMerge w:val="restart"/>
            <w:vAlign w:val="center"/>
          </w:tcPr>
          <w:p w:rsidR="00742B83" w:rsidRPr="00236DE6" w:rsidRDefault="00742B83" w:rsidP="00742B83">
            <w:pPr>
              <w:pStyle w:val="a3"/>
              <w:tabs>
                <w:tab w:val="left" w:pos="284"/>
              </w:tabs>
              <w:ind w:left="0"/>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Коментар</w:t>
            </w:r>
          </w:p>
        </w:tc>
      </w:tr>
      <w:tr w:rsidR="00742B83" w:rsidRPr="00236DE6" w:rsidTr="00742B83">
        <w:trPr>
          <w:trHeight w:val="354"/>
          <w:tblHeader/>
        </w:trPr>
        <w:tc>
          <w:tcPr>
            <w:tcW w:w="1134" w:type="dxa"/>
            <w:vMerge/>
            <w:vAlign w:val="center"/>
          </w:tcPr>
          <w:p w:rsidR="00742B83" w:rsidRPr="00236DE6" w:rsidRDefault="00742B83" w:rsidP="000754F7">
            <w:pPr>
              <w:pStyle w:val="a3"/>
              <w:tabs>
                <w:tab w:val="left" w:pos="284"/>
              </w:tabs>
              <w:ind w:left="0"/>
              <w:jc w:val="center"/>
              <w:rPr>
                <w:rFonts w:ascii="Arial" w:hAnsi="Arial" w:cs="Arial"/>
                <w:b/>
                <w:i/>
                <w:sz w:val="20"/>
                <w:szCs w:val="20"/>
              </w:rPr>
            </w:pPr>
          </w:p>
        </w:tc>
        <w:tc>
          <w:tcPr>
            <w:tcW w:w="2127" w:type="dxa"/>
            <w:vMerge/>
            <w:vAlign w:val="center"/>
          </w:tcPr>
          <w:p w:rsidR="00742B83" w:rsidRPr="00236DE6" w:rsidRDefault="00742B83" w:rsidP="000754F7">
            <w:pPr>
              <w:pStyle w:val="a3"/>
              <w:tabs>
                <w:tab w:val="left" w:pos="284"/>
              </w:tabs>
              <w:ind w:left="0"/>
              <w:jc w:val="center"/>
              <w:rPr>
                <w:rFonts w:ascii="Arial" w:hAnsi="Arial" w:cs="Arial"/>
                <w:b/>
                <w:i/>
                <w:sz w:val="20"/>
                <w:szCs w:val="20"/>
              </w:rPr>
            </w:pPr>
          </w:p>
        </w:tc>
        <w:tc>
          <w:tcPr>
            <w:tcW w:w="1417" w:type="dxa"/>
            <w:vMerge/>
            <w:vAlign w:val="center"/>
          </w:tcPr>
          <w:p w:rsidR="00742B83" w:rsidRPr="00236DE6" w:rsidRDefault="00742B83" w:rsidP="000754F7">
            <w:pPr>
              <w:pStyle w:val="a3"/>
              <w:tabs>
                <w:tab w:val="left" w:pos="284"/>
              </w:tabs>
              <w:ind w:left="0"/>
              <w:jc w:val="center"/>
              <w:rPr>
                <w:rFonts w:ascii="Arial" w:eastAsia="Times New Roman" w:hAnsi="Arial" w:cs="Arial"/>
                <w:b/>
                <w:bCs/>
                <w:sz w:val="20"/>
                <w:szCs w:val="20"/>
                <w:lang w:eastAsia="ru-RU"/>
              </w:rPr>
            </w:pPr>
          </w:p>
        </w:tc>
        <w:tc>
          <w:tcPr>
            <w:tcW w:w="1559" w:type="dxa"/>
            <w:vAlign w:val="center"/>
          </w:tcPr>
          <w:p w:rsidR="00742B83" w:rsidRPr="00236DE6" w:rsidDel="00514002" w:rsidRDefault="00742B83" w:rsidP="00185C31">
            <w:pPr>
              <w:pStyle w:val="a3"/>
              <w:tabs>
                <w:tab w:val="left" w:pos="284"/>
              </w:tabs>
              <w:ind w:left="0"/>
              <w:jc w:val="center"/>
              <w:rPr>
                <w:rFonts w:ascii="Arial" w:eastAsia="Times New Roman" w:hAnsi="Arial" w:cs="Arial"/>
                <w:b/>
                <w:bCs/>
                <w:sz w:val="20"/>
                <w:szCs w:val="20"/>
                <w:lang w:eastAsia="ru-RU"/>
              </w:rPr>
            </w:pPr>
            <w:r w:rsidRPr="00236DE6">
              <w:rPr>
                <w:rFonts w:ascii="Arial" w:eastAsia="Times New Roman" w:hAnsi="Arial" w:cs="Arial"/>
                <w:b/>
                <w:bCs/>
                <w:sz w:val="20"/>
                <w:szCs w:val="20"/>
                <w:lang w:eastAsia="ru-RU"/>
              </w:rPr>
              <w:t>01.0</w:t>
            </w:r>
            <w:r w:rsidR="00185C31">
              <w:rPr>
                <w:rFonts w:ascii="Arial" w:eastAsia="Times New Roman" w:hAnsi="Arial" w:cs="Arial"/>
                <w:b/>
                <w:bCs/>
                <w:sz w:val="20"/>
                <w:szCs w:val="20"/>
                <w:lang w:val="en-US" w:eastAsia="ru-RU"/>
              </w:rPr>
              <w:t>6</w:t>
            </w:r>
            <w:r w:rsidRPr="00236DE6">
              <w:rPr>
                <w:rFonts w:ascii="Arial" w:eastAsia="Times New Roman" w:hAnsi="Arial" w:cs="Arial"/>
                <w:b/>
                <w:bCs/>
                <w:sz w:val="20"/>
                <w:szCs w:val="20"/>
                <w:lang w:eastAsia="ru-RU"/>
              </w:rPr>
              <w:t>.2016 – 31.12.2016</w:t>
            </w:r>
          </w:p>
        </w:tc>
        <w:tc>
          <w:tcPr>
            <w:tcW w:w="1560" w:type="dxa"/>
            <w:vAlign w:val="center"/>
          </w:tcPr>
          <w:p w:rsidR="00742B83" w:rsidRPr="00236DE6" w:rsidDel="00514002" w:rsidRDefault="00742B83" w:rsidP="00742B83">
            <w:pPr>
              <w:pStyle w:val="a3"/>
              <w:tabs>
                <w:tab w:val="left" w:pos="284"/>
              </w:tabs>
              <w:ind w:left="0"/>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01.01.</w:t>
            </w:r>
            <w:r w:rsidRPr="00236DE6">
              <w:rPr>
                <w:rFonts w:ascii="Arial" w:eastAsia="Times New Roman" w:hAnsi="Arial" w:cs="Arial"/>
                <w:b/>
                <w:bCs/>
                <w:sz w:val="20"/>
                <w:szCs w:val="20"/>
                <w:lang w:eastAsia="ru-RU"/>
              </w:rPr>
              <w:t>17 – 30.06.2017</w:t>
            </w:r>
          </w:p>
        </w:tc>
        <w:tc>
          <w:tcPr>
            <w:tcW w:w="1842" w:type="dxa"/>
            <w:vMerge/>
          </w:tcPr>
          <w:p w:rsidR="00742B83" w:rsidRPr="00236DE6" w:rsidRDefault="00742B83" w:rsidP="00F41427">
            <w:pPr>
              <w:pStyle w:val="a3"/>
              <w:tabs>
                <w:tab w:val="left" w:pos="284"/>
              </w:tabs>
              <w:ind w:left="0"/>
              <w:jc w:val="center"/>
              <w:rPr>
                <w:rFonts w:ascii="Arial" w:eastAsia="Times New Roman" w:hAnsi="Arial" w:cs="Arial"/>
                <w:b/>
                <w:bCs/>
                <w:sz w:val="20"/>
                <w:szCs w:val="20"/>
                <w:lang w:eastAsia="ru-RU"/>
              </w:rPr>
            </w:pPr>
          </w:p>
        </w:tc>
      </w:tr>
      <w:tr w:rsidR="00742B83" w:rsidRPr="00236DE6" w:rsidTr="00742B83">
        <w:tc>
          <w:tcPr>
            <w:tcW w:w="1134" w:type="dxa"/>
            <w:vAlign w:val="center"/>
          </w:tcPr>
          <w:p w:rsidR="00742B83" w:rsidRPr="00236DE6" w:rsidRDefault="00742B83" w:rsidP="00932B37">
            <w:pPr>
              <w:pStyle w:val="a3"/>
              <w:tabs>
                <w:tab w:val="left" w:pos="284"/>
              </w:tabs>
              <w:ind w:left="0"/>
              <w:jc w:val="center"/>
              <w:rPr>
                <w:rFonts w:ascii="Arial" w:hAnsi="Arial" w:cs="Arial"/>
                <w:sz w:val="20"/>
                <w:szCs w:val="20"/>
              </w:rPr>
            </w:pPr>
            <w:bookmarkStart w:id="2" w:name="OLE_LINK23"/>
            <w:bookmarkStart w:id="3" w:name="OLE_LINK28"/>
            <w:r w:rsidRPr="00236DE6">
              <w:rPr>
                <w:rFonts w:ascii="Arial" w:hAnsi="Arial" w:cs="Arial"/>
                <w:sz w:val="20"/>
                <w:szCs w:val="20"/>
              </w:rPr>
              <w:t xml:space="preserve">09М </w:t>
            </w:r>
          </w:p>
        </w:tc>
        <w:tc>
          <w:tcPr>
            <w:tcW w:w="2127" w:type="dxa"/>
            <w:vAlign w:val="center"/>
          </w:tcPr>
          <w:p w:rsidR="00742B83" w:rsidRPr="00236DE6" w:rsidRDefault="00742B83" w:rsidP="00610BB0">
            <w:pPr>
              <w:tabs>
                <w:tab w:val="left" w:pos="284"/>
              </w:tabs>
              <w:rPr>
                <w:rFonts w:ascii="Arial" w:hAnsi="Arial" w:cs="Arial"/>
                <w:sz w:val="20"/>
                <w:szCs w:val="20"/>
              </w:rPr>
            </w:pPr>
            <w:r w:rsidRPr="00236DE6">
              <w:rPr>
                <w:rFonts w:ascii="Arial" w:hAnsi="Arial" w:cs="Arial"/>
                <w:sz w:val="20"/>
                <w:szCs w:val="20"/>
              </w:rPr>
              <w:t xml:space="preserve">Соціальний супровід лікування ВІЛ-позитивних осіб      </w:t>
            </w:r>
          </w:p>
        </w:tc>
        <w:tc>
          <w:tcPr>
            <w:tcW w:w="1417" w:type="dxa"/>
            <w:vAlign w:val="center"/>
          </w:tcPr>
          <w:p w:rsidR="00742B83" w:rsidRPr="00236DE6" w:rsidRDefault="00742B83" w:rsidP="000754F7">
            <w:pPr>
              <w:pStyle w:val="a3"/>
              <w:tabs>
                <w:tab w:val="left" w:pos="284"/>
              </w:tabs>
              <w:ind w:left="0"/>
              <w:jc w:val="center"/>
              <w:rPr>
                <w:rFonts w:ascii="Arial" w:hAnsi="Arial" w:cs="Arial"/>
                <w:sz w:val="20"/>
                <w:szCs w:val="20"/>
              </w:rPr>
            </w:pPr>
            <w:r w:rsidRPr="00236DE6">
              <w:rPr>
                <w:rFonts w:ascii="Arial" w:hAnsi="Arial" w:cs="Arial"/>
                <w:sz w:val="20"/>
                <w:szCs w:val="20"/>
              </w:rPr>
              <w:t>клієнт</w:t>
            </w:r>
          </w:p>
        </w:tc>
        <w:tc>
          <w:tcPr>
            <w:tcW w:w="1559" w:type="dxa"/>
            <w:vAlign w:val="center"/>
          </w:tcPr>
          <w:p w:rsidR="00742B83" w:rsidRPr="00236DE6" w:rsidDel="00514002" w:rsidRDefault="00742B83" w:rsidP="00742B83">
            <w:pPr>
              <w:jc w:val="center"/>
              <w:rPr>
                <w:rFonts w:ascii="Arial" w:hAnsi="Arial" w:cs="Arial"/>
                <w:sz w:val="20"/>
                <w:szCs w:val="20"/>
              </w:rPr>
            </w:pPr>
            <w:r w:rsidRPr="00236DE6">
              <w:rPr>
                <w:rFonts w:ascii="Arial" w:hAnsi="Arial" w:cs="Arial"/>
                <w:color w:val="000000"/>
                <w:sz w:val="20"/>
                <w:szCs w:val="20"/>
              </w:rPr>
              <w:t>469</w:t>
            </w:r>
          </w:p>
        </w:tc>
        <w:tc>
          <w:tcPr>
            <w:tcW w:w="1560" w:type="dxa"/>
            <w:vAlign w:val="center"/>
          </w:tcPr>
          <w:p w:rsidR="00742B83" w:rsidRPr="00236DE6" w:rsidDel="00514002" w:rsidRDefault="00742B83" w:rsidP="00742B83">
            <w:pPr>
              <w:jc w:val="center"/>
              <w:rPr>
                <w:rFonts w:ascii="Arial" w:hAnsi="Arial" w:cs="Arial"/>
                <w:sz w:val="20"/>
                <w:szCs w:val="20"/>
              </w:rPr>
            </w:pPr>
            <w:r w:rsidRPr="00236DE6">
              <w:rPr>
                <w:rFonts w:ascii="Arial" w:hAnsi="Arial" w:cs="Arial"/>
                <w:color w:val="000000"/>
                <w:sz w:val="20"/>
                <w:szCs w:val="20"/>
              </w:rPr>
              <w:t>513</w:t>
            </w:r>
          </w:p>
        </w:tc>
        <w:tc>
          <w:tcPr>
            <w:tcW w:w="1842" w:type="dxa"/>
          </w:tcPr>
          <w:p w:rsidR="00742B83" w:rsidRDefault="00742B83" w:rsidP="00742B83">
            <w:pPr>
              <w:jc w:val="both"/>
              <w:rPr>
                <w:rFonts w:ascii="Arial" w:hAnsi="Arial" w:cs="Arial"/>
                <w:color w:val="000000"/>
                <w:sz w:val="16"/>
                <w:szCs w:val="16"/>
              </w:rPr>
            </w:pPr>
            <w:r w:rsidRPr="00742B83">
              <w:rPr>
                <w:rFonts w:ascii="Arial" w:hAnsi="Arial" w:cs="Arial"/>
                <w:color w:val="000000"/>
                <w:sz w:val="16"/>
                <w:szCs w:val="16"/>
              </w:rPr>
              <w:t xml:space="preserve">Показник </w:t>
            </w:r>
            <w:proofErr w:type="spellStart"/>
            <w:r w:rsidRPr="00742B83">
              <w:rPr>
                <w:rFonts w:ascii="Arial" w:hAnsi="Arial" w:cs="Arial"/>
                <w:color w:val="000000"/>
                <w:sz w:val="16"/>
                <w:szCs w:val="16"/>
              </w:rPr>
              <w:t>ненакопичувальний</w:t>
            </w:r>
            <w:proofErr w:type="spellEnd"/>
            <w:r w:rsidRPr="00742B83">
              <w:rPr>
                <w:rFonts w:ascii="Arial" w:hAnsi="Arial" w:cs="Arial"/>
                <w:color w:val="000000"/>
                <w:sz w:val="16"/>
                <w:szCs w:val="16"/>
              </w:rPr>
              <w:t xml:space="preserve"> </w:t>
            </w:r>
            <w:r>
              <w:rPr>
                <w:rFonts w:ascii="Arial" w:hAnsi="Arial" w:cs="Arial"/>
                <w:color w:val="000000"/>
                <w:sz w:val="16"/>
                <w:szCs w:val="16"/>
              </w:rPr>
              <w:t>в межах звітного періоду. П</w:t>
            </w:r>
            <w:r w:rsidRPr="00742B83">
              <w:rPr>
                <w:rFonts w:ascii="Arial" w:hAnsi="Arial" w:cs="Arial"/>
                <w:color w:val="000000"/>
                <w:sz w:val="16"/>
                <w:szCs w:val="16"/>
              </w:rPr>
              <w:t>оказує абсолютну кількість унікальних клієнтів, які отримали послуги впродовж звітного періоду.</w:t>
            </w:r>
          </w:p>
          <w:p w:rsidR="00742B83" w:rsidRPr="00742B83" w:rsidRDefault="00742B83" w:rsidP="00742B83">
            <w:pPr>
              <w:jc w:val="both"/>
              <w:rPr>
                <w:rFonts w:ascii="Arial" w:hAnsi="Arial" w:cs="Arial"/>
                <w:color w:val="000000"/>
                <w:sz w:val="16"/>
                <w:szCs w:val="16"/>
              </w:rPr>
            </w:pPr>
            <w:r>
              <w:rPr>
                <w:rFonts w:ascii="Arial" w:hAnsi="Arial" w:cs="Arial"/>
                <w:color w:val="000000"/>
                <w:sz w:val="16"/>
                <w:szCs w:val="16"/>
              </w:rPr>
              <w:t xml:space="preserve">Розподіл показника між звітними періодами див. в </w:t>
            </w:r>
            <w:r w:rsidRPr="003C2685">
              <w:rPr>
                <w:rFonts w:ascii="Arial" w:hAnsi="Arial" w:cs="Arial"/>
                <w:color w:val="000000"/>
                <w:sz w:val="16"/>
                <w:szCs w:val="16"/>
              </w:rPr>
              <w:t>Додатку №</w:t>
            </w:r>
            <w:r w:rsidR="003C2685" w:rsidRPr="00286740">
              <w:rPr>
                <w:rFonts w:ascii="Arial" w:hAnsi="Arial" w:cs="Arial"/>
                <w:color w:val="000000"/>
                <w:sz w:val="16"/>
                <w:szCs w:val="16"/>
                <w:lang w:val="ru-RU"/>
              </w:rPr>
              <w:t xml:space="preserve"> 1</w:t>
            </w:r>
            <w:r>
              <w:rPr>
                <w:rFonts w:ascii="Arial" w:hAnsi="Arial" w:cs="Arial"/>
                <w:color w:val="000000"/>
                <w:sz w:val="16"/>
                <w:szCs w:val="16"/>
              </w:rPr>
              <w:t xml:space="preserve"> до цього оголошення.</w:t>
            </w:r>
          </w:p>
          <w:p w:rsidR="00742B83" w:rsidRPr="00236DE6" w:rsidRDefault="00742B83" w:rsidP="00742B83">
            <w:pPr>
              <w:jc w:val="both"/>
              <w:rPr>
                <w:rFonts w:ascii="Arial" w:hAnsi="Arial" w:cs="Arial"/>
                <w:color w:val="000000"/>
                <w:sz w:val="20"/>
                <w:szCs w:val="20"/>
              </w:rPr>
            </w:pPr>
            <w:r w:rsidRPr="00742B83">
              <w:rPr>
                <w:rFonts w:ascii="Arial" w:hAnsi="Arial" w:cs="Arial"/>
                <w:color w:val="000000"/>
                <w:sz w:val="16"/>
                <w:szCs w:val="16"/>
              </w:rPr>
              <w:t xml:space="preserve">Результати виконання діяльності в рамках напряму  звітуються на основі даних, внесених в базу даних обліку клієнтів та послуг </w:t>
            </w:r>
            <w:proofErr w:type="spellStart"/>
            <w:r w:rsidRPr="00742B83">
              <w:rPr>
                <w:rFonts w:ascii="Arial" w:hAnsi="Arial" w:cs="Arial"/>
                <w:color w:val="000000"/>
                <w:sz w:val="16"/>
                <w:szCs w:val="16"/>
              </w:rPr>
              <w:t>Case++</w:t>
            </w:r>
            <w:proofErr w:type="spellEnd"/>
            <w:r w:rsidRPr="00742B83">
              <w:rPr>
                <w:rFonts w:ascii="Arial" w:hAnsi="Arial" w:cs="Arial"/>
                <w:color w:val="000000"/>
                <w:sz w:val="16"/>
                <w:szCs w:val="16"/>
              </w:rPr>
              <w:t>.</w:t>
            </w:r>
          </w:p>
        </w:tc>
      </w:tr>
    </w:tbl>
    <w:p w:rsidR="00A875C0" w:rsidRDefault="00A875C0" w:rsidP="001463AB">
      <w:pPr>
        <w:tabs>
          <w:tab w:val="left" w:pos="284"/>
        </w:tabs>
        <w:spacing w:after="0" w:line="240" w:lineRule="auto"/>
        <w:rPr>
          <w:rFonts w:ascii="Arial" w:eastAsia="Times New Roman" w:hAnsi="Arial" w:cs="Arial"/>
          <w:b/>
          <w:sz w:val="20"/>
          <w:szCs w:val="20"/>
          <w:lang w:val="ru-RU" w:eastAsia="ru-RU"/>
        </w:rPr>
      </w:pPr>
      <w:bookmarkStart w:id="4" w:name="OLE_LINK69"/>
      <w:bookmarkStart w:id="5" w:name="OLE_LINK70"/>
      <w:bookmarkEnd w:id="2"/>
      <w:bookmarkEnd w:id="3"/>
    </w:p>
    <w:p w:rsidR="00F536AD" w:rsidRDefault="00A875C0" w:rsidP="001463AB">
      <w:pPr>
        <w:tabs>
          <w:tab w:val="left" w:pos="284"/>
        </w:tabs>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 xml:space="preserve">Вартість одиниці </w:t>
      </w:r>
      <w:r w:rsidR="00F536AD" w:rsidRPr="00F536AD">
        <w:rPr>
          <w:rFonts w:ascii="Arial" w:eastAsia="Times New Roman" w:hAnsi="Arial" w:cs="Arial"/>
          <w:b/>
          <w:sz w:val="20"/>
          <w:szCs w:val="20"/>
          <w:lang w:val="ru-RU" w:eastAsia="ru-RU"/>
        </w:rPr>
        <w:t xml:space="preserve">2016 </w:t>
      </w:r>
      <w:r w:rsidR="00F536AD">
        <w:rPr>
          <w:rFonts w:ascii="Arial" w:eastAsia="Times New Roman" w:hAnsi="Arial" w:cs="Arial"/>
          <w:b/>
          <w:sz w:val="20"/>
          <w:szCs w:val="20"/>
          <w:lang w:eastAsia="ru-RU"/>
        </w:rPr>
        <w:t>рік – 553,00 грн.</w:t>
      </w:r>
    </w:p>
    <w:p w:rsidR="00F536AD" w:rsidRDefault="00F536AD" w:rsidP="00F536AD">
      <w:pPr>
        <w:tabs>
          <w:tab w:val="left" w:pos="284"/>
        </w:tabs>
        <w:spacing w:after="0" w:line="240" w:lineRule="auto"/>
        <w:rPr>
          <w:rFonts w:ascii="Arial" w:eastAsia="Times New Roman" w:hAnsi="Arial" w:cs="Arial"/>
          <w:b/>
          <w:sz w:val="20"/>
          <w:szCs w:val="20"/>
          <w:lang w:eastAsia="ru-RU"/>
        </w:rPr>
      </w:pPr>
      <w:r>
        <w:rPr>
          <w:rFonts w:ascii="Arial" w:eastAsia="Times New Roman" w:hAnsi="Arial" w:cs="Arial"/>
          <w:b/>
          <w:sz w:val="20"/>
          <w:szCs w:val="20"/>
          <w:lang w:eastAsia="ru-RU"/>
        </w:rPr>
        <w:t xml:space="preserve">Вартість одиниці </w:t>
      </w:r>
      <w:r w:rsidRPr="00F536AD">
        <w:rPr>
          <w:rFonts w:ascii="Arial" w:eastAsia="Times New Roman" w:hAnsi="Arial" w:cs="Arial"/>
          <w:b/>
          <w:sz w:val="20"/>
          <w:szCs w:val="20"/>
          <w:lang w:val="ru-RU" w:eastAsia="ru-RU"/>
        </w:rPr>
        <w:t>201</w:t>
      </w:r>
      <w:r>
        <w:rPr>
          <w:rFonts w:ascii="Arial" w:eastAsia="Times New Roman" w:hAnsi="Arial" w:cs="Arial"/>
          <w:b/>
          <w:sz w:val="20"/>
          <w:szCs w:val="20"/>
          <w:lang w:val="ru-RU" w:eastAsia="ru-RU"/>
        </w:rPr>
        <w:t>7</w:t>
      </w:r>
      <w:r w:rsidRPr="00F536AD">
        <w:rPr>
          <w:rFonts w:ascii="Arial" w:eastAsia="Times New Roman" w:hAnsi="Arial" w:cs="Arial"/>
          <w:b/>
          <w:sz w:val="20"/>
          <w:szCs w:val="20"/>
          <w:lang w:val="ru-RU" w:eastAsia="ru-RU"/>
        </w:rPr>
        <w:t xml:space="preserve"> </w:t>
      </w:r>
      <w:r>
        <w:rPr>
          <w:rFonts w:ascii="Arial" w:eastAsia="Times New Roman" w:hAnsi="Arial" w:cs="Arial"/>
          <w:b/>
          <w:sz w:val="20"/>
          <w:szCs w:val="20"/>
          <w:lang w:eastAsia="ru-RU"/>
        </w:rPr>
        <w:t xml:space="preserve">рік – </w:t>
      </w:r>
      <w:r w:rsidR="003C444F" w:rsidRPr="003C444F">
        <w:rPr>
          <w:rFonts w:ascii="Arial" w:eastAsia="Times New Roman" w:hAnsi="Arial" w:cs="Arial"/>
          <w:b/>
          <w:sz w:val="20"/>
          <w:szCs w:val="20"/>
          <w:lang w:val="ru-RU" w:eastAsia="ru-RU"/>
        </w:rPr>
        <w:t>4</w:t>
      </w:r>
      <w:r w:rsidR="003C444F">
        <w:rPr>
          <w:rFonts w:ascii="Arial" w:eastAsia="Times New Roman" w:hAnsi="Arial" w:cs="Arial"/>
          <w:b/>
          <w:sz w:val="20"/>
          <w:szCs w:val="20"/>
          <w:lang w:val="ru-RU" w:eastAsia="ru-RU"/>
        </w:rPr>
        <w:t>14</w:t>
      </w:r>
      <w:r>
        <w:rPr>
          <w:rFonts w:ascii="Arial" w:eastAsia="Times New Roman" w:hAnsi="Arial" w:cs="Arial"/>
          <w:b/>
          <w:sz w:val="20"/>
          <w:szCs w:val="20"/>
          <w:lang w:eastAsia="ru-RU"/>
        </w:rPr>
        <w:t>,</w:t>
      </w:r>
      <w:r w:rsidR="003C444F" w:rsidRPr="007C6048">
        <w:rPr>
          <w:rFonts w:ascii="Arial" w:eastAsia="Times New Roman" w:hAnsi="Arial" w:cs="Arial"/>
          <w:b/>
          <w:sz w:val="20"/>
          <w:szCs w:val="20"/>
          <w:lang w:val="ru-RU" w:eastAsia="ru-RU"/>
        </w:rPr>
        <w:t>75</w:t>
      </w:r>
      <w:r>
        <w:rPr>
          <w:rFonts w:ascii="Arial" w:eastAsia="Times New Roman" w:hAnsi="Arial" w:cs="Arial"/>
          <w:b/>
          <w:sz w:val="20"/>
          <w:szCs w:val="20"/>
          <w:lang w:eastAsia="ru-RU"/>
        </w:rPr>
        <w:t xml:space="preserve"> грн.</w:t>
      </w:r>
    </w:p>
    <w:p w:rsidR="007E1938" w:rsidRPr="003D2D57" w:rsidRDefault="007E1938" w:rsidP="007E1938">
      <w:pPr>
        <w:spacing w:after="0" w:line="240" w:lineRule="auto"/>
        <w:rPr>
          <w:rFonts w:ascii="Tahoma" w:hAnsi="Tahoma" w:cs="Tahoma"/>
          <w:b/>
        </w:rPr>
      </w:pPr>
      <w:r>
        <w:rPr>
          <w:rFonts w:ascii="Tahoma" w:hAnsi="Tahoma" w:cs="Tahoma"/>
          <w:b/>
        </w:rPr>
        <w:lastRenderedPageBreak/>
        <w:t>Умови участі в конкурсі</w:t>
      </w:r>
    </w:p>
    <w:p w:rsidR="007E1938" w:rsidRPr="003D2D57" w:rsidRDefault="007E1938" w:rsidP="007E1938">
      <w:pPr>
        <w:spacing w:after="0" w:line="240" w:lineRule="auto"/>
        <w:rPr>
          <w:rFonts w:ascii="Tahoma" w:hAnsi="Tahoma" w:cs="Tahoma"/>
          <w:b/>
        </w:rPr>
      </w:pPr>
    </w:p>
    <w:p w:rsidR="007E1938" w:rsidRDefault="007E1938" w:rsidP="007E1938">
      <w:pPr>
        <w:spacing w:after="0" w:line="240" w:lineRule="auto"/>
        <w:jc w:val="both"/>
        <w:rPr>
          <w:rFonts w:ascii="Tahoma" w:hAnsi="Tahoma" w:cs="Tahoma"/>
        </w:rPr>
      </w:pPr>
      <w:r>
        <w:rPr>
          <w:rFonts w:ascii="Tahoma" w:hAnsi="Tahoma" w:cs="Tahoma"/>
        </w:rPr>
        <w:t xml:space="preserve">До участі в конкурсі запрошуються неприбуткові державні та недержавні організації, </w:t>
      </w:r>
      <w:r w:rsidR="00631209">
        <w:rPr>
          <w:rFonts w:ascii="Tahoma" w:hAnsi="Tahoma" w:cs="Tahoma"/>
        </w:rPr>
        <w:t xml:space="preserve">які </w:t>
      </w:r>
      <w:r>
        <w:rPr>
          <w:rFonts w:ascii="Tahoma" w:hAnsi="Tahoma" w:cs="Tahoma"/>
        </w:rPr>
        <w:t xml:space="preserve">мають відповідний досвід роботи у сфері протидії епідемії ВІЛ/СНІД і ТБ, володіють інформацією щодо сучасних методів та підходів до профілактичної роботи з уразливими групами, догляду й підтримки пацієнтів з ВІЛ-інфекцією на базі медичних закладів (спеціалізованих, загального профілю) та/або закладів пенітенціарної служби, здійснюють </w:t>
      </w:r>
      <w:proofErr w:type="spellStart"/>
      <w:r>
        <w:rPr>
          <w:rFonts w:ascii="Tahoma" w:hAnsi="Tahoma" w:cs="Tahoma"/>
        </w:rPr>
        <w:t>адвокаційну</w:t>
      </w:r>
      <w:proofErr w:type="spellEnd"/>
      <w:r>
        <w:rPr>
          <w:rFonts w:ascii="Tahoma" w:hAnsi="Tahoma" w:cs="Tahoma"/>
        </w:rPr>
        <w:t xml:space="preserve"> діяльність спрямовану на формування сприятливого середовища для розбудови інституцій громадянського суспільства/спільнот уразливих до ВІЛ для їх відповіді на епідемію, та які відповідають наступним вимогам:</w:t>
      </w:r>
    </w:p>
    <w:p w:rsidR="007E1938" w:rsidRDefault="007E1938" w:rsidP="007E1938">
      <w:pPr>
        <w:spacing w:after="0" w:line="240" w:lineRule="auto"/>
        <w:jc w:val="both"/>
        <w:rPr>
          <w:rFonts w:ascii="Tahoma" w:hAnsi="Tahoma" w:cs="Tahoma"/>
        </w:rPr>
      </w:pPr>
    </w:p>
    <w:p w:rsidR="007E1938" w:rsidRDefault="007E1938" w:rsidP="007E1938">
      <w:pPr>
        <w:pStyle w:val="a3"/>
        <w:numPr>
          <w:ilvl w:val="0"/>
          <w:numId w:val="14"/>
        </w:numPr>
        <w:spacing w:after="0" w:line="240" w:lineRule="auto"/>
        <w:jc w:val="both"/>
        <w:rPr>
          <w:rFonts w:ascii="Tahoma" w:hAnsi="Tahoma" w:cs="Tahoma"/>
        </w:rPr>
      </w:pPr>
      <w:r>
        <w:rPr>
          <w:rFonts w:ascii="Tahoma" w:hAnsi="Tahoma" w:cs="Tahoma"/>
        </w:rPr>
        <w:t>є офіційно зареєстрованими дієздатними юридичними особами за чинним законодавством України;</w:t>
      </w:r>
    </w:p>
    <w:p w:rsidR="007E1938" w:rsidRDefault="007E1938" w:rsidP="007E1938">
      <w:pPr>
        <w:pStyle w:val="a3"/>
        <w:spacing w:after="0" w:line="240" w:lineRule="auto"/>
        <w:jc w:val="both"/>
        <w:rPr>
          <w:rFonts w:ascii="Tahoma" w:hAnsi="Tahoma" w:cs="Tahoma"/>
        </w:rPr>
      </w:pPr>
    </w:p>
    <w:p w:rsidR="007E1938" w:rsidRDefault="007E1938" w:rsidP="007E1938">
      <w:pPr>
        <w:pStyle w:val="a3"/>
        <w:numPr>
          <w:ilvl w:val="0"/>
          <w:numId w:val="14"/>
        </w:numPr>
        <w:spacing w:after="0" w:line="240" w:lineRule="auto"/>
        <w:jc w:val="both"/>
        <w:rPr>
          <w:rFonts w:ascii="Tahoma" w:hAnsi="Tahoma" w:cs="Tahoma"/>
        </w:rPr>
      </w:pPr>
      <w:r>
        <w:rPr>
          <w:rFonts w:ascii="Tahoma" w:hAnsi="Tahoma" w:cs="Tahoma"/>
        </w:rPr>
        <w:t>мають необхідний обсяг правоздатності та дієздатності для того, щоб: а) самостійно здійснювати всі права власника щодо належного майна; б) виконувати запропонований проект у повному обсязі; в) укласти договір з Організаторами конкурсу</w:t>
      </w:r>
    </w:p>
    <w:p w:rsidR="007E1938" w:rsidRDefault="007E1938" w:rsidP="007E1938">
      <w:pPr>
        <w:spacing w:after="0" w:line="240" w:lineRule="auto"/>
        <w:jc w:val="both"/>
        <w:rPr>
          <w:rFonts w:ascii="Tahoma" w:hAnsi="Tahoma" w:cs="Tahoma"/>
        </w:rPr>
      </w:pPr>
    </w:p>
    <w:p w:rsidR="007E1938" w:rsidRDefault="007E1938" w:rsidP="007E1938">
      <w:p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 xml:space="preserve">Не допускатимуться до участі в конкурсі організації, у яких на час подання проекту наявні незакриті/невирішені скарги, позови, розслідування, інші факти, що можуть загрожувати або негативно вплинути на спроможність організації виконувати проект, якщо про зазначені факти відомо Організаторам конкурсу. Також не допускаються до участі в конкурсі організації, які на час подання проекту перебувають в стані реорганізації. </w:t>
      </w:r>
    </w:p>
    <w:p w:rsidR="00615F00" w:rsidRDefault="00615F00" w:rsidP="007E1938">
      <w:pPr>
        <w:spacing w:after="0" w:line="240" w:lineRule="auto"/>
        <w:jc w:val="both"/>
        <w:outlineLvl w:val="0"/>
        <w:rPr>
          <w:rFonts w:ascii="Tahoma" w:eastAsia="Times New Roman" w:hAnsi="Tahoma" w:cs="Tahoma"/>
          <w:lang w:eastAsia="ru-RU"/>
        </w:rPr>
      </w:pPr>
    </w:p>
    <w:p w:rsidR="00615F00" w:rsidRDefault="00615F00" w:rsidP="007E1938">
      <w:pPr>
        <w:spacing w:after="0" w:line="240" w:lineRule="auto"/>
        <w:jc w:val="both"/>
        <w:outlineLvl w:val="0"/>
        <w:rPr>
          <w:rFonts w:ascii="Tahoma" w:eastAsia="Times New Roman" w:hAnsi="Tahoma" w:cs="Tahoma"/>
          <w:lang w:eastAsia="ru-RU"/>
        </w:rPr>
      </w:pPr>
      <w:r>
        <w:rPr>
          <w:rFonts w:ascii="Tahoma" w:hAnsi="Tahoma" w:cs="Tahoma"/>
        </w:rPr>
        <w:t>З метою оптимізації адміністративних та управлінських витрат з</w:t>
      </w:r>
      <w:r>
        <w:rPr>
          <w:rFonts w:ascii="Tahoma" w:eastAsia="Times New Roman" w:hAnsi="Tahoma" w:cs="Tahoma"/>
          <w:lang w:eastAsia="ru-RU"/>
        </w:rPr>
        <w:t>а результатами конкурсу планується підтримати одну організацію.</w:t>
      </w:r>
    </w:p>
    <w:p w:rsidR="007E1938" w:rsidRPr="003D2D57" w:rsidRDefault="007E1938" w:rsidP="007E1938">
      <w:pPr>
        <w:spacing w:after="0" w:line="240" w:lineRule="auto"/>
        <w:jc w:val="both"/>
        <w:rPr>
          <w:rFonts w:ascii="Tahoma" w:eastAsia="Times New Roman" w:hAnsi="Tahoma" w:cs="Tahoma"/>
          <w:b/>
          <w:lang w:val="ru-RU" w:eastAsia="ru-RU"/>
        </w:rPr>
      </w:pPr>
    </w:p>
    <w:p w:rsidR="0070355E" w:rsidRPr="0070355E" w:rsidRDefault="0070355E" w:rsidP="001463AB">
      <w:pPr>
        <w:tabs>
          <w:tab w:val="left" w:pos="284"/>
        </w:tabs>
        <w:spacing w:after="0" w:line="240" w:lineRule="auto"/>
        <w:jc w:val="both"/>
        <w:rPr>
          <w:rFonts w:ascii="Arial" w:eastAsia="Times New Roman" w:hAnsi="Arial" w:cs="Arial"/>
          <w:b/>
          <w:color w:val="000000" w:themeColor="text1"/>
          <w:highlight w:val="yellow"/>
          <w:lang w:eastAsia="ru-RU"/>
        </w:rPr>
      </w:pPr>
      <w:bookmarkStart w:id="6" w:name="OLE_LINK111"/>
      <w:bookmarkStart w:id="7" w:name="OLE_LINK110"/>
      <w:bookmarkStart w:id="8" w:name="OLE_LINK129"/>
      <w:bookmarkStart w:id="9" w:name="OLE_LINK130"/>
      <w:bookmarkEnd w:id="4"/>
      <w:bookmarkEnd w:id="5"/>
    </w:p>
    <w:p w:rsidR="00F41427" w:rsidRDefault="00F41427" w:rsidP="00F41427">
      <w:pPr>
        <w:spacing w:after="0" w:line="240" w:lineRule="auto"/>
        <w:rPr>
          <w:rFonts w:ascii="Tahoma" w:eastAsia="Times New Roman" w:hAnsi="Tahoma" w:cs="Tahoma"/>
          <w:b/>
          <w:color w:val="0070C0"/>
          <w:lang w:eastAsia="ru-RU"/>
        </w:rPr>
      </w:pPr>
      <w:bookmarkStart w:id="10" w:name="OLE_LINK108"/>
      <w:r w:rsidRPr="00FF5B92">
        <w:rPr>
          <w:rFonts w:ascii="Tahoma" w:eastAsia="Times New Roman" w:hAnsi="Tahoma" w:cs="Tahoma"/>
          <w:b/>
          <w:color w:val="0070C0"/>
          <w:lang w:eastAsia="ru-RU"/>
        </w:rPr>
        <w:t xml:space="preserve">Напрям 09М: </w:t>
      </w:r>
      <w:bookmarkStart w:id="11" w:name="OLE_LINK74"/>
      <w:bookmarkStart w:id="12" w:name="OLE_LINK95"/>
      <w:bookmarkStart w:id="13" w:name="OLE_LINK56"/>
      <w:bookmarkStart w:id="14" w:name="OLE_LINK61"/>
      <w:bookmarkStart w:id="15" w:name="OLE_LINK134"/>
      <w:r w:rsidRPr="00FF5B92">
        <w:rPr>
          <w:rFonts w:ascii="Tahoma" w:eastAsia="Times New Roman" w:hAnsi="Tahoma" w:cs="Tahoma"/>
          <w:b/>
          <w:color w:val="0070C0"/>
          <w:lang w:eastAsia="ru-RU"/>
        </w:rPr>
        <w:t>Соціальний супровід лікування ВІЛ-позитивних осіб</w:t>
      </w:r>
      <w:bookmarkStart w:id="16" w:name="OLE_LINK83"/>
      <w:bookmarkStart w:id="17" w:name="OLE_LINK84"/>
      <w:bookmarkEnd w:id="11"/>
      <w:bookmarkEnd w:id="12"/>
      <w:bookmarkEnd w:id="13"/>
      <w:bookmarkEnd w:id="14"/>
      <w:bookmarkEnd w:id="15"/>
    </w:p>
    <w:p w:rsidR="00F41427" w:rsidRPr="00FF5B92" w:rsidRDefault="00F41427" w:rsidP="00F41427">
      <w:pPr>
        <w:spacing w:after="0" w:line="240" w:lineRule="auto"/>
        <w:rPr>
          <w:rFonts w:ascii="Tahoma" w:eastAsia="Times New Roman" w:hAnsi="Tahoma" w:cs="Tahoma"/>
          <w:b/>
          <w:color w:val="0070C0"/>
          <w:lang w:eastAsia="ru-RU"/>
        </w:rPr>
      </w:pPr>
    </w:p>
    <w:bookmarkEnd w:id="10"/>
    <w:p w:rsidR="00F41427" w:rsidRPr="00204EFF" w:rsidRDefault="00F41427" w:rsidP="00F41427">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Завдання</w:t>
      </w:r>
      <w:r w:rsidRPr="00204EFF">
        <w:rPr>
          <w:rFonts w:ascii="Tahoma" w:eastAsia="Times New Roman" w:hAnsi="Tahoma" w:cs="Tahoma"/>
          <w:lang w:eastAsia="ru-RU"/>
        </w:rPr>
        <w:t>: Забезпечення прихильності й доступ ВІЛ-позитивних дорослих осіб до високоякісних медичних послуг на всіх етапах лікування ВІЛ і ТБ.</w:t>
      </w:r>
    </w:p>
    <w:p w:rsidR="00F41427" w:rsidRPr="00204EFF" w:rsidRDefault="00F41427" w:rsidP="00F41427">
      <w:pPr>
        <w:spacing w:after="0" w:line="240" w:lineRule="auto"/>
        <w:jc w:val="both"/>
        <w:outlineLvl w:val="0"/>
        <w:rPr>
          <w:rFonts w:ascii="Tahoma" w:eastAsia="Times New Roman" w:hAnsi="Tahoma" w:cs="Tahoma"/>
          <w:lang w:eastAsia="ru-RU"/>
        </w:rPr>
      </w:pPr>
    </w:p>
    <w:p w:rsidR="00F41427" w:rsidRPr="00204EFF" w:rsidRDefault="00F41427" w:rsidP="00F41427">
      <w:pPr>
        <w:spacing w:after="0" w:line="240" w:lineRule="auto"/>
        <w:jc w:val="both"/>
        <w:outlineLvl w:val="0"/>
        <w:rPr>
          <w:rFonts w:ascii="Tahoma" w:eastAsia="Times New Roman" w:hAnsi="Tahoma" w:cs="Tahoma"/>
          <w:lang w:eastAsia="ru-RU"/>
        </w:rPr>
      </w:pPr>
      <w:r w:rsidRPr="00204EFF">
        <w:rPr>
          <w:rFonts w:ascii="Tahoma" w:eastAsia="Times New Roman" w:hAnsi="Tahoma" w:cs="Tahoma"/>
          <w:b/>
          <w:lang w:eastAsia="ru-RU"/>
        </w:rPr>
        <w:t>Цільова група</w:t>
      </w:r>
      <w:r w:rsidRPr="00204EFF">
        <w:rPr>
          <w:rFonts w:ascii="Tahoma" w:eastAsia="Times New Roman" w:hAnsi="Tahoma" w:cs="Tahoma"/>
          <w:lang w:eastAsia="ru-RU"/>
        </w:rPr>
        <w:t xml:space="preserve">: ВІЛ-позитивні дорослі особи (віком від 15 років), з фокусом на представників уразливих груп. </w:t>
      </w:r>
      <w:r w:rsidR="00236DE6">
        <w:rPr>
          <w:rFonts w:ascii="Tahoma" w:eastAsia="Times New Roman" w:hAnsi="Tahoma" w:cs="Tahoma"/>
          <w:lang w:eastAsia="ru-RU"/>
        </w:rPr>
        <w:t>О</w:t>
      </w:r>
      <w:r w:rsidRPr="00204EFF">
        <w:rPr>
          <w:rFonts w:ascii="Tahoma" w:eastAsia="Times New Roman" w:hAnsi="Tahoma" w:cs="Tahoma"/>
          <w:lang w:eastAsia="ru-RU"/>
        </w:rPr>
        <w:t>рганізація має передбачити роботу з трьома цільовими підгрупами клієнтів у наступних відсоткових співвідношеннях:</w:t>
      </w:r>
    </w:p>
    <w:p w:rsidR="00F41427" w:rsidRPr="00AA1815" w:rsidRDefault="00F41427" w:rsidP="00F41427">
      <w:pPr>
        <w:spacing w:after="0" w:line="240" w:lineRule="auto"/>
        <w:jc w:val="both"/>
        <w:outlineLvl w:val="0"/>
        <w:rPr>
          <w:rFonts w:ascii="Tahoma" w:eastAsia="Times New Roman" w:hAnsi="Tahoma" w:cs="Tahoma"/>
          <w:lang w:eastAsia="ru-RU"/>
        </w:rPr>
      </w:pPr>
    </w:p>
    <w:tbl>
      <w:tblPr>
        <w:tblStyle w:val="a4"/>
        <w:tblW w:w="0" w:type="auto"/>
        <w:tblLook w:val="04A0" w:firstRow="1" w:lastRow="0" w:firstColumn="1" w:lastColumn="0" w:noHBand="0" w:noVBand="1"/>
      </w:tblPr>
      <w:tblGrid>
        <w:gridCol w:w="3936"/>
        <w:gridCol w:w="2976"/>
        <w:gridCol w:w="2694"/>
      </w:tblGrid>
      <w:tr w:rsidR="00236DE6" w:rsidRPr="00AA1815" w:rsidTr="00236DE6">
        <w:tc>
          <w:tcPr>
            <w:tcW w:w="3936" w:type="dxa"/>
          </w:tcPr>
          <w:p w:rsidR="00236DE6" w:rsidRPr="00AA1815" w:rsidRDefault="00236DE6" w:rsidP="000E20A2">
            <w:pPr>
              <w:outlineLvl w:val="0"/>
              <w:rPr>
                <w:rFonts w:ascii="Tahoma" w:eastAsia="Times New Roman" w:hAnsi="Tahoma" w:cs="Tahoma"/>
                <w:i/>
                <w:lang w:eastAsia="ru-RU"/>
              </w:rPr>
            </w:pPr>
            <w:r w:rsidRPr="00AA1815">
              <w:rPr>
                <w:rFonts w:ascii="Tahoma" w:eastAsia="Times New Roman" w:hAnsi="Tahoma" w:cs="Tahoma"/>
                <w:i/>
                <w:lang w:eastAsia="ru-RU"/>
              </w:rPr>
              <w:t>Підгрупи клієнтів</w:t>
            </w:r>
          </w:p>
        </w:tc>
        <w:tc>
          <w:tcPr>
            <w:tcW w:w="2976" w:type="dxa"/>
          </w:tcPr>
          <w:p w:rsidR="00236DE6" w:rsidRPr="00AA1815" w:rsidRDefault="00236DE6" w:rsidP="000E20A2">
            <w:pPr>
              <w:jc w:val="both"/>
              <w:outlineLvl w:val="0"/>
              <w:rPr>
                <w:rFonts w:ascii="Tahoma" w:eastAsia="Times New Roman" w:hAnsi="Tahoma" w:cs="Tahoma"/>
                <w:i/>
                <w:lang w:eastAsia="ru-RU"/>
              </w:rPr>
            </w:pPr>
            <w:r w:rsidRPr="00AA1815">
              <w:rPr>
                <w:rFonts w:ascii="Tahoma" w:eastAsia="Times New Roman" w:hAnsi="Tahoma" w:cs="Tahoma"/>
                <w:i/>
                <w:lang w:eastAsia="ru-RU"/>
              </w:rPr>
              <w:t>2016 рік</w:t>
            </w:r>
          </w:p>
        </w:tc>
        <w:tc>
          <w:tcPr>
            <w:tcW w:w="2694" w:type="dxa"/>
          </w:tcPr>
          <w:p w:rsidR="00236DE6" w:rsidRPr="00AA1815" w:rsidRDefault="00236DE6" w:rsidP="000E20A2">
            <w:pPr>
              <w:jc w:val="both"/>
              <w:outlineLvl w:val="0"/>
              <w:rPr>
                <w:rFonts w:ascii="Tahoma" w:eastAsia="Times New Roman" w:hAnsi="Tahoma" w:cs="Tahoma"/>
                <w:i/>
                <w:lang w:eastAsia="ru-RU"/>
              </w:rPr>
            </w:pPr>
            <w:r w:rsidRPr="00AA1815">
              <w:rPr>
                <w:rFonts w:ascii="Tahoma" w:eastAsia="Times New Roman" w:hAnsi="Tahoma" w:cs="Tahoma"/>
                <w:i/>
                <w:lang w:eastAsia="ru-RU"/>
              </w:rPr>
              <w:t>2017 рік</w:t>
            </w:r>
          </w:p>
        </w:tc>
      </w:tr>
      <w:tr w:rsidR="00236DE6" w:rsidRPr="00AA1815" w:rsidTr="00236DE6">
        <w:tc>
          <w:tcPr>
            <w:tcW w:w="3936"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bCs/>
                <w:color w:val="000000"/>
                <w:lang w:eastAsia="uk-UA"/>
              </w:rPr>
              <w:t xml:space="preserve">ВІЛ-позитивні особи, які перебувають на </w:t>
            </w:r>
            <w:proofErr w:type="spellStart"/>
            <w:r w:rsidRPr="00AA1815">
              <w:rPr>
                <w:rFonts w:ascii="Tahoma" w:eastAsia="Times New Roman" w:hAnsi="Tahoma" w:cs="Tahoma"/>
                <w:bCs/>
                <w:color w:val="000000"/>
                <w:lang w:eastAsia="uk-UA"/>
              </w:rPr>
              <w:t>АРВ-лікуванні</w:t>
            </w:r>
            <w:proofErr w:type="spellEnd"/>
          </w:p>
        </w:tc>
        <w:tc>
          <w:tcPr>
            <w:tcW w:w="2976"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70% від планованого охоплення</w:t>
            </w:r>
          </w:p>
        </w:tc>
        <w:tc>
          <w:tcPr>
            <w:tcW w:w="2694"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80% від планованого охоплення</w:t>
            </w:r>
          </w:p>
        </w:tc>
      </w:tr>
      <w:tr w:rsidR="00236DE6" w:rsidRPr="00AA1815" w:rsidTr="00236DE6">
        <w:tc>
          <w:tcPr>
            <w:tcW w:w="3936"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bCs/>
                <w:color w:val="000000"/>
                <w:lang w:eastAsia="uk-UA"/>
              </w:rPr>
              <w:t>ВІЛ-позитивні особи на етапі амбулаторного лікування туберкульозу</w:t>
            </w:r>
          </w:p>
        </w:tc>
        <w:tc>
          <w:tcPr>
            <w:tcW w:w="2976"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4% від планованого охоплення</w:t>
            </w:r>
          </w:p>
        </w:tc>
        <w:tc>
          <w:tcPr>
            <w:tcW w:w="2694"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color w:val="000000"/>
                <w:lang w:eastAsia="uk-UA"/>
              </w:rPr>
              <w:t>не менше 4% від планованого охоплення</w:t>
            </w:r>
          </w:p>
        </w:tc>
      </w:tr>
      <w:tr w:rsidR="00236DE6" w:rsidRPr="00AA1815" w:rsidTr="00236DE6">
        <w:tc>
          <w:tcPr>
            <w:tcW w:w="3936" w:type="dxa"/>
            <w:vAlign w:val="center"/>
          </w:tcPr>
          <w:p w:rsidR="00236DE6" w:rsidRPr="00AA1815" w:rsidRDefault="00236DE6" w:rsidP="000E20A2">
            <w:pPr>
              <w:outlineLvl w:val="0"/>
              <w:rPr>
                <w:rFonts w:ascii="Tahoma" w:eastAsia="Times New Roman" w:hAnsi="Tahoma" w:cs="Tahoma"/>
                <w:lang w:eastAsia="ru-RU"/>
              </w:rPr>
            </w:pPr>
            <w:r w:rsidRPr="00AA1815">
              <w:rPr>
                <w:rFonts w:ascii="Tahoma" w:eastAsia="Times New Roman" w:hAnsi="Tahoma" w:cs="Tahoma"/>
                <w:bCs/>
                <w:color w:val="000000"/>
                <w:lang w:eastAsia="uk-UA"/>
              </w:rPr>
              <w:t>ВІЛ-позитивні особи з обмеженим функціональним статусом, які потребують догляду на дому</w:t>
            </w:r>
          </w:p>
        </w:tc>
        <w:tc>
          <w:tcPr>
            <w:tcW w:w="2976" w:type="dxa"/>
            <w:vAlign w:val="center"/>
          </w:tcPr>
          <w:p w:rsidR="00236DE6" w:rsidRPr="00AA1815" w:rsidRDefault="00236DE6" w:rsidP="000E20A2">
            <w:pPr>
              <w:outlineLvl w:val="0"/>
              <w:rPr>
                <w:rFonts w:ascii="Tahoma" w:eastAsia="Times New Roman" w:hAnsi="Tahoma" w:cs="Tahoma"/>
                <w:lang w:eastAsia="ru-RU"/>
              </w:rPr>
            </w:pPr>
            <w:r>
              <w:rPr>
                <w:rFonts w:ascii="Tahoma" w:eastAsia="Times New Roman" w:hAnsi="Tahoma" w:cs="Tahoma"/>
                <w:color w:val="000000"/>
                <w:lang w:eastAsia="uk-UA"/>
              </w:rPr>
              <w:t>не менше 10</w:t>
            </w:r>
            <w:r w:rsidRPr="00AA1815">
              <w:rPr>
                <w:rFonts w:ascii="Tahoma" w:eastAsia="Times New Roman" w:hAnsi="Tahoma" w:cs="Tahoma"/>
                <w:color w:val="000000"/>
                <w:lang w:eastAsia="uk-UA"/>
              </w:rPr>
              <w:t>% від планованого охоплення</w:t>
            </w:r>
          </w:p>
        </w:tc>
        <w:tc>
          <w:tcPr>
            <w:tcW w:w="2694" w:type="dxa"/>
            <w:vAlign w:val="center"/>
          </w:tcPr>
          <w:p w:rsidR="00236DE6" w:rsidRPr="00AA1815" w:rsidRDefault="00236DE6" w:rsidP="000E20A2">
            <w:pPr>
              <w:outlineLvl w:val="0"/>
              <w:rPr>
                <w:rFonts w:ascii="Tahoma" w:eastAsia="Times New Roman" w:hAnsi="Tahoma" w:cs="Tahoma"/>
                <w:lang w:eastAsia="ru-RU"/>
              </w:rPr>
            </w:pPr>
            <w:r>
              <w:rPr>
                <w:rFonts w:ascii="Tahoma" w:eastAsia="Times New Roman" w:hAnsi="Tahoma" w:cs="Tahoma"/>
                <w:color w:val="000000"/>
                <w:lang w:eastAsia="uk-UA"/>
              </w:rPr>
              <w:t>не менше 10</w:t>
            </w:r>
            <w:r w:rsidRPr="00AA1815">
              <w:rPr>
                <w:rFonts w:ascii="Tahoma" w:eastAsia="Times New Roman" w:hAnsi="Tahoma" w:cs="Tahoma"/>
                <w:color w:val="000000"/>
                <w:lang w:eastAsia="uk-UA"/>
              </w:rPr>
              <w:t>% від планованого охоплення</w:t>
            </w:r>
          </w:p>
        </w:tc>
      </w:tr>
    </w:tbl>
    <w:p w:rsidR="00F41427" w:rsidRPr="00AA1815" w:rsidRDefault="00F41427" w:rsidP="00F41427">
      <w:pPr>
        <w:spacing w:after="0" w:line="240" w:lineRule="auto"/>
        <w:jc w:val="both"/>
        <w:outlineLvl w:val="0"/>
        <w:rPr>
          <w:rFonts w:ascii="Tahoma" w:eastAsia="Times New Roman" w:hAnsi="Tahoma" w:cs="Tahoma"/>
          <w:lang w:eastAsia="ru-RU"/>
        </w:rPr>
      </w:pPr>
    </w:p>
    <w:p w:rsidR="00F41427" w:rsidRPr="00AA1815" w:rsidRDefault="00F41427" w:rsidP="00F41427">
      <w:pPr>
        <w:spacing w:after="0" w:line="240" w:lineRule="auto"/>
        <w:jc w:val="both"/>
        <w:outlineLvl w:val="0"/>
        <w:rPr>
          <w:rFonts w:ascii="Tahoma" w:eastAsia="Times New Roman" w:hAnsi="Tahoma" w:cs="Tahoma"/>
          <w:lang w:eastAsia="ru-RU"/>
        </w:rPr>
      </w:pPr>
      <w:r w:rsidRPr="00AA1815">
        <w:rPr>
          <w:rFonts w:ascii="Tahoma" w:eastAsia="Times New Roman" w:hAnsi="Tahoma" w:cs="Tahoma"/>
          <w:lang w:eastAsia="ru-RU"/>
        </w:rPr>
        <w:t xml:space="preserve">Клієнтом напряму вважатиметься особа, яка отримала щонайменше 4 задокументовані послуги за звітний період (півріччя). </w:t>
      </w:r>
    </w:p>
    <w:p w:rsidR="00F41427" w:rsidRPr="00AA1815" w:rsidRDefault="00F41427" w:rsidP="00F41427">
      <w:pPr>
        <w:spacing w:after="0" w:line="240" w:lineRule="auto"/>
        <w:jc w:val="both"/>
        <w:outlineLvl w:val="0"/>
        <w:rPr>
          <w:rFonts w:ascii="Tahoma" w:eastAsia="Times New Roman" w:hAnsi="Tahoma" w:cs="Tahoma"/>
          <w:lang w:eastAsia="ru-RU"/>
        </w:rPr>
      </w:pPr>
    </w:p>
    <w:p w:rsidR="00F41427" w:rsidRPr="00204EFF" w:rsidRDefault="00F41427" w:rsidP="00F41427">
      <w:pPr>
        <w:spacing w:after="0" w:line="240" w:lineRule="auto"/>
        <w:jc w:val="both"/>
        <w:outlineLvl w:val="0"/>
        <w:rPr>
          <w:rFonts w:ascii="Tahoma" w:eastAsia="Times New Roman" w:hAnsi="Tahoma" w:cs="Tahoma"/>
          <w:b/>
          <w:lang w:eastAsia="ru-RU"/>
        </w:rPr>
      </w:pPr>
      <w:bookmarkStart w:id="18" w:name="OLE_LINK31"/>
      <w:bookmarkStart w:id="19" w:name="OLE_LINK67"/>
      <w:bookmarkStart w:id="20" w:name="OLE_LINK68"/>
      <w:bookmarkStart w:id="21" w:name="OLE_LINK16"/>
      <w:r w:rsidRPr="00204EFF">
        <w:rPr>
          <w:rFonts w:ascii="Tahoma" w:eastAsia="Times New Roman" w:hAnsi="Tahoma" w:cs="Tahoma"/>
          <w:b/>
          <w:lang w:eastAsia="ru-RU"/>
        </w:rPr>
        <w:t>Основні види діяльності за напрямом:</w:t>
      </w:r>
    </w:p>
    <w:bookmarkEnd w:id="18"/>
    <w:bookmarkEnd w:id="19"/>
    <w:bookmarkEnd w:id="20"/>
    <w:p w:rsidR="00F41427" w:rsidRDefault="00F41427" w:rsidP="00F41427">
      <w:pPr>
        <w:pStyle w:val="a3"/>
        <w:numPr>
          <w:ilvl w:val="0"/>
          <w:numId w:val="12"/>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 xml:space="preserve">Формування прихильності до </w:t>
      </w:r>
      <w:proofErr w:type="spellStart"/>
      <w:r>
        <w:rPr>
          <w:rFonts w:ascii="Tahoma" w:eastAsia="Times New Roman" w:hAnsi="Tahoma" w:cs="Tahoma"/>
          <w:lang w:eastAsia="ru-RU"/>
        </w:rPr>
        <w:t>АРВ-терапії</w:t>
      </w:r>
      <w:proofErr w:type="spellEnd"/>
      <w:r>
        <w:rPr>
          <w:rFonts w:ascii="Tahoma" w:eastAsia="Times New Roman" w:hAnsi="Tahoma" w:cs="Tahoma"/>
          <w:lang w:eastAsia="ru-RU"/>
        </w:rPr>
        <w:t xml:space="preserve"> у ВІЛ-позитивних осіб шляхом індивідуального консультування з метою надання </w:t>
      </w:r>
      <w:proofErr w:type="spellStart"/>
      <w:r>
        <w:rPr>
          <w:rFonts w:ascii="Tahoma" w:eastAsia="Times New Roman" w:hAnsi="Tahoma" w:cs="Tahoma"/>
          <w:lang w:eastAsia="ru-RU"/>
        </w:rPr>
        <w:t>інформаці</w:t>
      </w:r>
      <w:proofErr w:type="spellEnd"/>
      <w:r>
        <w:rPr>
          <w:rFonts w:ascii="Tahoma" w:eastAsia="Times New Roman" w:hAnsi="Tahoma" w:cs="Tahoma"/>
          <w:lang w:eastAsia="ru-RU"/>
        </w:rPr>
        <w:t xml:space="preserve">,  формування мотивації </w:t>
      </w:r>
      <w:r>
        <w:rPr>
          <w:rFonts w:ascii="Tahoma" w:eastAsia="Times New Roman" w:hAnsi="Tahoma" w:cs="Tahoma"/>
          <w:lang w:eastAsia="ru-RU"/>
        </w:rPr>
        <w:lastRenderedPageBreak/>
        <w:t>та навиків прихильності до лікування ВІЛ, телефонних нагадувань з метою підтримки прихильності, проведення оцінки прихильності до АРТ тощо</w:t>
      </w:r>
      <w:r w:rsidR="00631209">
        <w:rPr>
          <w:rFonts w:ascii="Tahoma" w:eastAsia="Times New Roman" w:hAnsi="Tahoma" w:cs="Tahoma"/>
          <w:lang w:eastAsia="ru-RU"/>
        </w:rPr>
        <w:t>;</w:t>
      </w:r>
    </w:p>
    <w:p w:rsidR="00F41427" w:rsidRDefault="00F41427" w:rsidP="00F41427">
      <w:pPr>
        <w:pStyle w:val="a3"/>
        <w:numPr>
          <w:ilvl w:val="0"/>
          <w:numId w:val="12"/>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Забезпечення комплексного супроводу лікування ТБ у ВІЛ-позитивних осіб на амбулаторному етапі шляхом доставки протитуберкульозних препаратів клієнтам за місцем їх проживання, надання інформаційної, психологічної та мотиваційної підтримки клієнтам з метою профілактики переривання лікування ТБ;</w:t>
      </w:r>
    </w:p>
    <w:p w:rsidR="00F41427" w:rsidRDefault="00F41427" w:rsidP="00F41427">
      <w:pPr>
        <w:pStyle w:val="a3"/>
        <w:numPr>
          <w:ilvl w:val="0"/>
          <w:numId w:val="12"/>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Психосоціальна підтримка і догляд ВІЛ-позитивних осіб з обмеженим функціональним статусом за місцем їх проживання;</w:t>
      </w:r>
    </w:p>
    <w:p w:rsidR="00F41427" w:rsidRDefault="00F41427" w:rsidP="00F41427">
      <w:pPr>
        <w:pStyle w:val="a3"/>
        <w:numPr>
          <w:ilvl w:val="0"/>
          <w:numId w:val="12"/>
        </w:numPr>
        <w:spacing w:after="0" w:line="240" w:lineRule="auto"/>
        <w:jc w:val="both"/>
        <w:outlineLvl w:val="0"/>
        <w:rPr>
          <w:rFonts w:ascii="Tahoma" w:eastAsia="Times New Roman" w:hAnsi="Tahoma" w:cs="Tahoma"/>
          <w:lang w:eastAsia="ru-RU"/>
        </w:rPr>
      </w:pPr>
      <w:r>
        <w:rPr>
          <w:rFonts w:ascii="Tahoma" w:eastAsia="Times New Roman" w:hAnsi="Tahoma" w:cs="Tahoma"/>
          <w:lang w:eastAsia="ru-RU"/>
        </w:rPr>
        <w:t xml:space="preserve">Індивідуальне представництво інтересів ВІЛ-позитивних осіб </w:t>
      </w:r>
      <w:bookmarkStart w:id="22" w:name="OLE_LINK98"/>
      <w:r>
        <w:rPr>
          <w:rFonts w:ascii="Tahoma" w:eastAsia="Times New Roman" w:hAnsi="Tahoma" w:cs="Tahoma"/>
          <w:lang w:eastAsia="ru-RU"/>
        </w:rPr>
        <w:t>з метою забезпечення доступу до послуг і ресурсів, на які вони мають право, але не можуть отримати самостійно</w:t>
      </w:r>
      <w:bookmarkEnd w:id="22"/>
      <w:r>
        <w:rPr>
          <w:rFonts w:ascii="Tahoma" w:eastAsia="Times New Roman" w:hAnsi="Tahoma" w:cs="Tahoma"/>
          <w:lang w:eastAsia="ru-RU"/>
        </w:rPr>
        <w:t>.</w:t>
      </w:r>
    </w:p>
    <w:p w:rsidR="00F41427" w:rsidRPr="00AA1815" w:rsidRDefault="00F41427" w:rsidP="00F41427">
      <w:pPr>
        <w:spacing w:after="0" w:line="240" w:lineRule="auto"/>
        <w:jc w:val="both"/>
        <w:outlineLvl w:val="0"/>
        <w:rPr>
          <w:rFonts w:ascii="Tahoma" w:eastAsia="Times New Roman" w:hAnsi="Tahoma" w:cs="Tahoma"/>
          <w:i/>
          <w:lang w:eastAsia="ru-RU"/>
        </w:rPr>
      </w:pPr>
    </w:p>
    <w:p w:rsidR="00F41427" w:rsidRPr="00204EFF" w:rsidRDefault="00F41427" w:rsidP="00F41427">
      <w:pPr>
        <w:spacing w:after="0" w:line="240" w:lineRule="auto"/>
        <w:jc w:val="both"/>
        <w:outlineLvl w:val="0"/>
        <w:rPr>
          <w:rFonts w:ascii="Tahoma" w:eastAsia="Times New Roman" w:hAnsi="Tahoma" w:cs="Tahoma"/>
          <w:b/>
          <w:lang w:eastAsia="ru-RU"/>
        </w:rPr>
      </w:pPr>
      <w:r w:rsidRPr="00204EFF">
        <w:rPr>
          <w:rFonts w:ascii="Tahoma" w:eastAsia="Times New Roman" w:hAnsi="Tahoma" w:cs="Tahoma"/>
          <w:b/>
          <w:lang w:eastAsia="ru-RU"/>
        </w:rPr>
        <w:t>Особливі вимоги:</w:t>
      </w:r>
    </w:p>
    <w:p w:rsidR="00F41427" w:rsidRPr="00AA1815" w:rsidRDefault="00F41427" w:rsidP="00F41427">
      <w:pPr>
        <w:numPr>
          <w:ilvl w:val="0"/>
          <w:numId w:val="13"/>
        </w:numPr>
        <w:spacing w:after="0" w:line="240" w:lineRule="auto"/>
        <w:jc w:val="both"/>
        <w:outlineLvl w:val="0"/>
        <w:rPr>
          <w:rFonts w:ascii="Tahoma" w:eastAsia="Times New Roman" w:hAnsi="Tahoma" w:cs="Tahoma"/>
          <w:lang w:eastAsia="ru-RU"/>
        </w:rPr>
      </w:pPr>
      <w:bookmarkStart w:id="23" w:name="OLE_LINK128"/>
      <w:bookmarkStart w:id="24" w:name="OLE_LINK133"/>
      <w:bookmarkStart w:id="25" w:name="OLE_LINK139"/>
      <w:r w:rsidRPr="00AA1815">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bookmarkEnd w:id="23"/>
    <w:bookmarkEnd w:id="24"/>
    <w:bookmarkEnd w:id="25"/>
    <w:p w:rsidR="00F41427" w:rsidRPr="00AA1815" w:rsidRDefault="00F41427" w:rsidP="00F41427">
      <w:pPr>
        <w:numPr>
          <w:ilvl w:val="0"/>
          <w:numId w:val="13"/>
        </w:numPr>
        <w:spacing w:after="0" w:line="240" w:lineRule="auto"/>
        <w:jc w:val="both"/>
        <w:outlineLvl w:val="0"/>
        <w:rPr>
          <w:rFonts w:ascii="Tahoma" w:eastAsia="Times New Roman" w:hAnsi="Tahoma" w:cs="Tahoma"/>
          <w:lang w:eastAsia="ru-RU"/>
        </w:rPr>
      </w:pPr>
      <w:r w:rsidRPr="00AA1815">
        <w:rPr>
          <w:rFonts w:ascii="Tahoma" w:hAnsi="Tahoma" w:cs="Tahoma"/>
        </w:rPr>
        <w:t>Рекомендовано поширення діяльності на децентралізовані сайти видачі АРТ з метою максимального покриття кожного регіону послугами проекту;</w:t>
      </w:r>
    </w:p>
    <w:p w:rsidR="00F41427" w:rsidRPr="00AA1815" w:rsidRDefault="00F41427" w:rsidP="00F41427">
      <w:pPr>
        <w:numPr>
          <w:ilvl w:val="0"/>
          <w:numId w:val="13"/>
        </w:numPr>
        <w:spacing w:after="0" w:line="240" w:lineRule="auto"/>
        <w:jc w:val="both"/>
        <w:outlineLvl w:val="0"/>
        <w:rPr>
          <w:rFonts w:ascii="Tahoma" w:eastAsia="Times New Roman" w:hAnsi="Tahoma" w:cs="Tahoma"/>
          <w:lang w:eastAsia="ru-RU"/>
        </w:rPr>
      </w:pPr>
      <w:bookmarkStart w:id="26" w:name="OLE_LINK91"/>
      <w:bookmarkStart w:id="27" w:name="OLE_LINK92"/>
      <w:bookmarkStart w:id="28" w:name="OLE_LINK97"/>
      <w:r>
        <w:rPr>
          <w:rFonts w:ascii="Tahoma" w:hAnsi="Tahoma" w:cs="Tahoma"/>
        </w:rPr>
        <w:t>В К</w:t>
      </w:r>
      <w:r w:rsidRPr="00AA1815">
        <w:rPr>
          <w:rFonts w:ascii="Tahoma" w:hAnsi="Tahoma" w:cs="Tahoma"/>
        </w:rPr>
        <w:t>онцепції необхідно вказати всі пункти надання послуг, які планується охопити проектною діяльністю;</w:t>
      </w:r>
    </w:p>
    <w:p w:rsidR="00F41427" w:rsidRPr="00AA1815" w:rsidRDefault="00F41427" w:rsidP="00F41427">
      <w:pPr>
        <w:numPr>
          <w:ilvl w:val="0"/>
          <w:numId w:val="13"/>
        </w:numPr>
        <w:spacing w:after="0" w:line="240" w:lineRule="auto"/>
        <w:jc w:val="both"/>
        <w:outlineLvl w:val="0"/>
        <w:rPr>
          <w:rFonts w:ascii="Tahoma" w:eastAsia="Times New Roman" w:hAnsi="Tahoma" w:cs="Tahoma"/>
          <w:lang w:eastAsia="ru-RU"/>
        </w:rPr>
      </w:pPr>
      <w:bookmarkStart w:id="29" w:name="OLE_LINK137"/>
      <w:bookmarkStart w:id="30" w:name="OLE_LINK138"/>
      <w:bookmarkEnd w:id="26"/>
      <w:bookmarkEnd w:id="27"/>
      <w:bookmarkEnd w:id="28"/>
      <w:r w:rsidRPr="00AA1815">
        <w:rPr>
          <w:rFonts w:ascii="Tahoma" w:eastAsia="Times New Roman" w:hAnsi="Tahoma" w:cs="Tahoma"/>
          <w:lang w:eastAsia="ru-RU"/>
        </w:rPr>
        <w:t xml:space="preserve">Оплата </w:t>
      </w:r>
      <w:r w:rsidR="00631209">
        <w:rPr>
          <w:rFonts w:ascii="Tahoma" w:eastAsia="Times New Roman" w:hAnsi="Tahoma" w:cs="Tahoma"/>
          <w:lang w:eastAsia="ru-RU"/>
        </w:rPr>
        <w:t xml:space="preserve">роботи </w:t>
      </w:r>
      <w:r w:rsidRPr="00AA1815">
        <w:rPr>
          <w:rFonts w:ascii="Tahoma" w:eastAsia="Times New Roman" w:hAnsi="Tahoma" w:cs="Tahoma"/>
          <w:lang w:eastAsia="ru-RU"/>
        </w:rPr>
        <w:t xml:space="preserve">медичного персоналу </w:t>
      </w:r>
      <w:bookmarkStart w:id="31" w:name="OLE_LINK135"/>
      <w:bookmarkStart w:id="32" w:name="OLE_LINK136"/>
      <w:r w:rsidRPr="00AA1815">
        <w:rPr>
          <w:rFonts w:ascii="Tahoma" w:eastAsia="Times New Roman" w:hAnsi="Tahoma" w:cs="Tahoma"/>
          <w:lang w:eastAsia="ru-RU"/>
        </w:rPr>
        <w:t xml:space="preserve">за даним напрямом </w:t>
      </w:r>
      <w:bookmarkEnd w:id="31"/>
      <w:bookmarkEnd w:id="32"/>
      <w:r w:rsidRPr="00AA1815">
        <w:rPr>
          <w:rFonts w:ascii="Tahoma" w:eastAsia="Times New Roman" w:hAnsi="Tahoma" w:cs="Tahoma"/>
          <w:lang w:eastAsia="ru-RU"/>
        </w:rPr>
        <w:t>не передбачена;</w:t>
      </w:r>
    </w:p>
    <w:bookmarkEnd w:id="29"/>
    <w:bookmarkEnd w:id="30"/>
    <w:p w:rsidR="0070355E" w:rsidRPr="00236DE6" w:rsidRDefault="00F41427" w:rsidP="001463AB">
      <w:pPr>
        <w:numPr>
          <w:ilvl w:val="0"/>
          <w:numId w:val="13"/>
        </w:numPr>
        <w:spacing w:after="0" w:line="240" w:lineRule="auto"/>
        <w:jc w:val="both"/>
        <w:outlineLvl w:val="0"/>
        <w:rPr>
          <w:rFonts w:ascii="Arial" w:eastAsia="Times New Roman" w:hAnsi="Arial" w:cs="Arial"/>
          <w:b/>
          <w:color w:val="000000" w:themeColor="text1"/>
          <w:lang w:eastAsia="ru-RU"/>
        </w:rPr>
      </w:pPr>
      <w:r w:rsidRPr="00236DE6">
        <w:rPr>
          <w:rFonts w:ascii="Tahoma" w:eastAsia="Times New Roman" w:hAnsi="Tahoma" w:cs="Tahoma"/>
          <w:lang w:eastAsia="ru-RU"/>
        </w:rPr>
        <w:t xml:space="preserve">Планування цілей має здійснюватись, базуючись на даних актуальної медичної статистики (диспансерна група, активна диспансерна група, пацієнти на АРТ, плани розширення АРТ, хворі на </w:t>
      </w:r>
      <w:proofErr w:type="spellStart"/>
      <w:r w:rsidRPr="00236DE6">
        <w:rPr>
          <w:rFonts w:ascii="Tahoma" w:eastAsia="Times New Roman" w:hAnsi="Tahoma" w:cs="Tahoma"/>
          <w:lang w:eastAsia="ru-RU"/>
        </w:rPr>
        <w:t>ко-інфекцію</w:t>
      </w:r>
      <w:proofErr w:type="spellEnd"/>
      <w:r w:rsidRPr="00236DE6">
        <w:rPr>
          <w:rFonts w:ascii="Tahoma" w:eastAsia="Times New Roman" w:hAnsi="Tahoma" w:cs="Tahoma"/>
          <w:lang w:eastAsia="ru-RU"/>
        </w:rPr>
        <w:t xml:space="preserve"> ВІЛ/ТБ, уразливі групи, </w:t>
      </w:r>
      <w:r w:rsidR="00631209">
        <w:rPr>
          <w:rFonts w:ascii="Tahoma" w:eastAsia="Times New Roman" w:hAnsi="Tahoma" w:cs="Tahoma"/>
          <w:lang w:eastAsia="ru-RU"/>
        </w:rPr>
        <w:t xml:space="preserve">пацієнти сайтів </w:t>
      </w:r>
      <w:r w:rsidRPr="00236DE6">
        <w:rPr>
          <w:rFonts w:ascii="Tahoma" w:eastAsia="Times New Roman" w:hAnsi="Tahoma" w:cs="Tahoma"/>
          <w:lang w:eastAsia="ru-RU"/>
        </w:rPr>
        <w:t>ЗПТ тощо) та епідеміологічної ситуації в регіоні.</w:t>
      </w:r>
      <w:bookmarkEnd w:id="16"/>
      <w:bookmarkEnd w:id="17"/>
      <w:bookmarkEnd w:id="21"/>
    </w:p>
    <w:bookmarkEnd w:id="6"/>
    <w:bookmarkEnd w:id="7"/>
    <w:p w:rsidR="00AF1F9F" w:rsidRPr="00F92819" w:rsidRDefault="00AF1F9F" w:rsidP="001463AB">
      <w:pPr>
        <w:pStyle w:val="a8"/>
        <w:tabs>
          <w:tab w:val="left" w:pos="284"/>
        </w:tabs>
        <w:spacing w:before="0" w:beforeAutospacing="0" w:after="0"/>
        <w:jc w:val="both"/>
        <w:outlineLvl w:val="0"/>
        <w:rPr>
          <w:rFonts w:ascii="Arial" w:hAnsi="Arial" w:cs="Arial"/>
          <w:sz w:val="22"/>
          <w:szCs w:val="22"/>
          <w:lang w:val="uk-UA"/>
        </w:rPr>
      </w:pPr>
    </w:p>
    <w:bookmarkEnd w:id="8"/>
    <w:bookmarkEnd w:id="9"/>
    <w:p w:rsidR="0070355E" w:rsidRPr="008B23DE" w:rsidRDefault="0070355E" w:rsidP="0070355E">
      <w:pPr>
        <w:pStyle w:val="a8"/>
        <w:tabs>
          <w:tab w:val="left" w:pos="284"/>
        </w:tabs>
        <w:spacing w:before="0" w:beforeAutospacing="0" w:after="0"/>
        <w:jc w:val="both"/>
        <w:outlineLvl w:val="0"/>
        <w:rPr>
          <w:rFonts w:ascii="Arial" w:hAnsi="Arial" w:cs="Arial"/>
          <w:b/>
          <w:sz w:val="22"/>
          <w:szCs w:val="22"/>
          <w:lang w:val="uk-UA"/>
        </w:rPr>
      </w:pPr>
    </w:p>
    <w:p w:rsidR="00095D3D" w:rsidRPr="00AE3D57" w:rsidRDefault="00A11351" w:rsidP="001463AB">
      <w:pPr>
        <w:tabs>
          <w:tab w:val="left" w:pos="284"/>
        </w:tabs>
        <w:spacing w:after="0" w:line="240" w:lineRule="auto"/>
        <w:rPr>
          <w:rFonts w:ascii="Arial" w:hAnsi="Arial" w:cs="Arial"/>
          <w:b/>
        </w:rPr>
      </w:pPr>
      <w:r w:rsidRPr="00AE3D57">
        <w:rPr>
          <w:rFonts w:ascii="Arial" w:hAnsi="Arial" w:cs="Arial"/>
          <w:b/>
        </w:rPr>
        <w:t xml:space="preserve">Загальна </w:t>
      </w:r>
      <w:r w:rsidR="009B7B3E" w:rsidRPr="00AE3D57">
        <w:rPr>
          <w:rFonts w:ascii="Arial" w:hAnsi="Arial" w:cs="Arial"/>
          <w:b/>
        </w:rPr>
        <w:t>інформація щодо</w:t>
      </w:r>
      <w:r w:rsidR="00F2561E" w:rsidRPr="00AE3D57">
        <w:rPr>
          <w:rFonts w:ascii="Arial" w:hAnsi="Arial" w:cs="Arial"/>
          <w:b/>
        </w:rPr>
        <w:t xml:space="preserve"> проведення конкурсу</w:t>
      </w:r>
    </w:p>
    <w:p w:rsidR="005E0075" w:rsidRDefault="005E0075" w:rsidP="001463AB">
      <w:pPr>
        <w:tabs>
          <w:tab w:val="left" w:pos="284"/>
        </w:tabs>
        <w:spacing w:after="0" w:line="240" w:lineRule="auto"/>
        <w:jc w:val="both"/>
        <w:rPr>
          <w:rFonts w:ascii="Arial" w:hAnsi="Arial" w:cs="Arial"/>
        </w:rPr>
      </w:pPr>
    </w:p>
    <w:p w:rsidR="007C6048" w:rsidRPr="00AA1815" w:rsidRDefault="007C6048" w:rsidP="007C6048">
      <w:pPr>
        <w:spacing w:after="0" w:line="240" w:lineRule="auto"/>
        <w:jc w:val="both"/>
        <w:rPr>
          <w:rFonts w:ascii="Tahoma" w:hAnsi="Tahoma" w:cs="Tahoma"/>
        </w:rPr>
      </w:pPr>
      <w:r w:rsidRPr="00AA1815">
        <w:rPr>
          <w:rFonts w:ascii="Tahoma" w:hAnsi="Tahoma" w:cs="Tahoma"/>
        </w:rPr>
        <w:t xml:space="preserve">Конкурс проводиться у два етапи: конкурс </w:t>
      </w:r>
      <w:r>
        <w:rPr>
          <w:rFonts w:ascii="Tahoma" w:hAnsi="Tahoma" w:cs="Tahoma"/>
        </w:rPr>
        <w:t>К</w:t>
      </w:r>
      <w:r w:rsidRPr="00AA1815">
        <w:rPr>
          <w:rFonts w:ascii="Tahoma" w:hAnsi="Tahoma" w:cs="Tahoma"/>
        </w:rPr>
        <w:t xml:space="preserve">онцепцій і конкурс </w:t>
      </w:r>
      <w:r>
        <w:rPr>
          <w:rFonts w:ascii="Tahoma" w:hAnsi="Tahoma" w:cs="Tahoma"/>
        </w:rPr>
        <w:t>П</w:t>
      </w:r>
      <w:r w:rsidRPr="00AA1815">
        <w:rPr>
          <w:rFonts w:ascii="Tahoma" w:hAnsi="Tahoma" w:cs="Tahoma"/>
        </w:rPr>
        <w:t xml:space="preserve">овних заявок. </w:t>
      </w:r>
    </w:p>
    <w:p w:rsidR="007C6048" w:rsidRPr="00AA1815" w:rsidRDefault="007C6048" w:rsidP="007C6048">
      <w:pPr>
        <w:tabs>
          <w:tab w:val="left" w:pos="1620"/>
        </w:tabs>
        <w:spacing w:after="0" w:line="240" w:lineRule="auto"/>
        <w:jc w:val="both"/>
        <w:rPr>
          <w:rFonts w:ascii="Tahoma" w:hAnsi="Tahoma" w:cs="Tahoma"/>
        </w:rPr>
      </w:pPr>
    </w:p>
    <w:p w:rsidR="007C6048" w:rsidRDefault="007C6048" w:rsidP="007C6048">
      <w:pPr>
        <w:tabs>
          <w:tab w:val="left" w:pos="1620"/>
        </w:tabs>
        <w:spacing w:after="0" w:line="240" w:lineRule="auto"/>
        <w:jc w:val="both"/>
        <w:rPr>
          <w:rFonts w:ascii="Tahoma" w:hAnsi="Tahoma" w:cs="Tahoma"/>
        </w:rPr>
      </w:pPr>
      <w:r w:rsidRPr="00AA1815">
        <w:rPr>
          <w:rFonts w:ascii="Tahoma" w:hAnsi="Tahoma" w:cs="Tahoma"/>
        </w:rPr>
        <w:t>На першому етапі конкурсу учасники подають реєстраційні документи (свідоцтво про реєстрацію, статут організації, довідку про неприбутковий статус) та Концепцію проектної заявки</w:t>
      </w:r>
      <w:r>
        <w:rPr>
          <w:rFonts w:ascii="Tahoma" w:hAnsi="Tahoma" w:cs="Tahoma"/>
        </w:rPr>
        <w:t xml:space="preserve"> в форматі </w:t>
      </w:r>
      <w:r>
        <w:rPr>
          <w:rFonts w:ascii="Tahoma" w:hAnsi="Tahoma" w:cs="Tahoma"/>
          <w:lang w:val="en-US"/>
        </w:rPr>
        <w:t>Word</w:t>
      </w:r>
      <w:r w:rsidRPr="00AA1815">
        <w:rPr>
          <w:rFonts w:ascii="Tahoma" w:hAnsi="Tahoma" w:cs="Tahoma"/>
        </w:rPr>
        <w:t xml:space="preserve">. </w:t>
      </w:r>
    </w:p>
    <w:p w:rsidR="009B38E9" w:rsidRDefault="009B38E9" w:rsidP="007C6048">
      <w:pPr>
        <w:tabs>
          <w:tab w:val="left" w:pos="1620"/>
        </w:tabs>
        <w:spacing w:after="0" w:line="240" w:lineRule="auto"/>
        <w:jc w:val="both"/>
        <w:rPr>
          <w:rFonts w:ascii="Tahoma" w:hAnsi="Tahoma" w:cs="Tahoma"/>
        </w:rPr>
      </w:pPr>
    </w:p>
    <w:p w:rsidR="007C6048" w:rsidRPr="00B34BAC" w:rsidRDefault="007C6048" w:rsidP="007C6048">
      <w:pPr>
        <w:tabs>
          <w:tab w:val="left" w:pos="1620"/>
        </w:tabs>
        <w:spacing w:after="0" w:line="240" w:lineRule="auto"/>
        <w:jc w:val="both"/>
        <w:rPr>
          <w:rFonts w:ascii="Tahoma" w:hAnsi="Tahoma" w:cs="Tahoma"/>
        </w:rPr>
      </w:pPr>
      <w:r>
        <w:rPr>
          <w:rFonts w:ascii="Tahoma" w:hAnsi="Tahoma" w:cs="Tahoma"/>
        </w:rPr>
        <w:t xml:space="preserve">В Концепції </w:t>
      </w:r>
      <w:r w:rsidRPr="00B34BAC">
        <w:rPr>
          <w:rFonts w:ascii="Tahoma" w:hAnsi="Tahoma" w:cs="Tahoma"/>
        </w:rPr>
        <w:t>необхідно зазначити актуальні проблеми за напрямом, механізми їх вирішення, обґрунтувати життєздатність проекту. Блоки опису напрямів, на які заявник не подається, рекомендовано видалити з документу.</w:t>
      </w:r>
      <w:r w:rsidRPr="00B34BAC">
        <w:rPr>
          <w:rFonts w:ascii="Tahoma" w:hAnsi="Tahoma" w:cs="Tahoma"/>
          <w:lang w:val="ru-RU"/>
        </w:rPr>
        <w:t xml:space="preserve"> Форма </w:t>
      </w:r>
      <w:proofErr w:type="spellStart"/>
      <w:r w:rsidRPr="00B34BAC">
        <w:rPr>
          <w:rFonts w:ascii="Tahoma" w:hAnsi="Tahoma" w:cs="Tahoma"/>
          <w:lang w:val="ru-RU"/>
        </w:rPr>
        <w:t>Опису</w:t>
      </w:r>
      <w:proofErr w:type="spellEnd"/>
      <w:r w:rsidRPr="00B34BAC">
        <w:rPr>
          <w:rFonts w:ascii="Tahoma" w:hAnsi="Tahoma" w:cs="Tahoma"/>
          <w:lang w:val="ru-RU"/>
        </w:rPr>
        <w:t xml:space="preserve"> </w:t>
      </w:r>
      <w:proofErr w:type="spellStart"/>
      <w:r w:rsidRPr="00B34BAC">
        <w:rPr>
          <w:rFonts w:ascii="Tahoma" w:hAnsi="Tahoma" w:cs="Tahoma"/>
          <w:lang w:val="ru-RU"/>
        </w:rPr>
        <w:t>Концепції</w:t>
      </w:r>
      <w:proofErr w:type="spellEnd"/>
      <w:r w:rsidRPr="00B34BAC">
        <w:rPr>
          <w:rFonts w:ascii="Tahoma" w:hAnsi="Tahoma" w:cs="Tahoma"/>
          <w:lang w:val="ru-RU"/>
        </w:rPr>
        <w:t xml:space="preserve">, яку </w:t>
      </w:r>
      <w:proofErr w:type="spellStart"/>
      <w:r w:rsidRPr="00B34BAC">
        <w:rPr>
          <w:rFonts w:ascii="Tahoma" w:hAnsi="Tahoma" w:cs="Tahoma"/>
          <w:lang w:val="ru-RU"/>
        </w:rPr>
        <w:t>необхідно</w:t>
      </w:r>
      <w:proofErr w:type="spellEnd"/>
      <w:r w:rsidRPr="00B34BAC">
        <w:rPr>
          <w:rFonts w:ascii="Tahoma" w:hAnsi="Tahoma" w:cs="Tahoma"/>
          <w:lang w:val="ru-RU"/>
        </w:rPr>
        <w:t xml:space="preserve"> </w:t>
      </w:r>
      <w:proofErr w:type="spellStart"/>
      <w:r w:rsidRPr="00B34BAC">
        <w:rPr>
          <w:rFonts w:ascii="Tahoma" w:hAnsi="Tahoma" w:cs="Tahoma"/>
          <w:lang w:val="ru-RU"/>
        </w:rPr>
        <w:t>заповнити</w:t>
      </w:r>
      <w:proofErr w:type="spellEnd"/>
      <w:r w:rsidRPr="00B34BAC">
        <w:rPr>
          <w:rFonts w:ascii="Tahoma" w:hAnsi="Tahoma" w:cs="Tahoma"/>
          <w:lang w:val="ru-RU"/>
        </w:rPr>
        <w:t xml:space="preserve"> для </w:t>
      </w:r>
      <w:proofErr w:type="spellStart"/>
      <w:r w:rsidRPr="00B34BAC">
        <w:rPr>
          <w:rFonts w:ascii="Tahoma" w:hAnsi="Tahoma" w:cs="Tahoma"/>
          <w:lang w:val="ru-RU"/>
        </w:rPr>
        <w:t>подання</w:t>
      </w:r>
      <w:proofErr w:type="spellEnd"/>
      <w:r w:rsidRPr="00B34BAC">
        <w:rPr>
          <w:rFonts w:ascii="Tahoma" w:hAnsi="Tahoma" w:cs="Tahoma"/>
          <w:lang w:val="ru-RU"/>
        </w:rPr>
        <w:t xml:space="preserve"> на конкурс, </w:t>
      </w:r>
      <w:proofErr w:type="spellStart"/>
      <w:r w:rsidRPr="00B34BAC">
        <w:rPr>
          <w:rFonts w:ascii="Tahoma" w:hAnsi="Tahoma" w:cs="Tahoma"/>
          <w:lang w:val="ru-RU"/>
        </w:rPr>
        <w:t>міститься</w:t>
      </w:r>
      <w:proofErr w:type="spellEnd"/>
      <w:r w:rsidRPr="00B34BAC">
        <w:rPr>
          <w:rFonts w:ascii="Tahoma" w:hAnsi="Tahoma" w:cs="Tahoma"/>
          <w:lang w:val="ru-RU"/>
        </w:rPr>
        <w:t xml:space="preserve"> в </w:t>
      </w:r>
      <w:proofErr w:type="spellStart"/>
      <w:r w:rsidRPr="00B34BAC">
        <w:rPr>
          <w:rFonts w:ascii="Tahoma" w:hAnsi="Tahoma" w:cs="Tahoma"/>
          <w:lang w:val="ru-RU"/>
        </w:rPr>
        <w:t>документі</w:t>
      </w:r>
      <w:proofErr w:type="spellEnd"/>
      <w:r w:rsidRPr="00B34BAC">
        <w:rPr>
          <w:rFonts w:ascii="Tahoma" w:hAnsi="Tahoma" w:cs="Tahoma"/>
          <w:lang w:val="ru-RU"/>
        </w:rPr>
        <w:t xml:space="preserve"> </w:t>
      </w:r>
      <w:proofErr w:type="spellStart"/>
      <w:proofErr w:type="gramStart"/>
      <w:r w:rsidRPr="00B34BAC">
        <w:rPr>
          <w:rFonts w:ascii="Tahoma" w:hAnsi="Tahoma" w:cs="Tahoma"/>
          <w:lang w:val="ru-RU"/>
        </w:rPr>
        <w:t>п</w:t>
      </w:r>
      <w:proofErr w:type="gramEnd"/>
      <w:r w:rsidRPr="00B34BAC">
        <w:rPr>
          <w:rFonts w:ascii="Tahoma" w:hAnsi="Tahoma" w:cs="Tahoma"/>
          <w:lang w:val="ru-RU"/>
        </w:rPr>
        <w:t>ід</w:t>
      </w:r>
      <w:proofErr w:type="spellEnd"/>
      <w:r w:rsidRPr="00B34BAC">
        <w:rPr>
          <w:rFonts w:ascii="Tahoma" w:hAnsi="Tahoma" w:cs="Tahoma"/>
          <w:lang w:val="ru-RU"/>
        </w:rPr>
        <w:t xml:space="preserve"> </w:t>
      </w:r>
      <w:proofErr w:type="spellStart"/>
      <w:r w:rsidRPr="00B34BAC">
        <w:rPr>
          <w:rFonts w:ascii="Tahoma" w:hAnsi="Tahoma" w:cs="Tahoma"/>
          <w:lang w:val="ru-RU"/>
        </w:rPr>
        <w:t>назвою</w:t>
      </w:r>
      <w:proofErr w:type="spellEnd"/>
      <w:r w:rsidRPr="00B34BAC">
        <w:rPr>
          <w:rFonts w:ascii="Tahoma" w:hAnsi="Tahoma" w:cs="Tahoma"/>
          <w:lang w:val="ru-RU"/>
        </w:rPr>
        <w:t xml:space="preserve"> </w:t>
      </w:r>
      <w:r w:rsidRPr="00286740">
        <w:rPr>
          <w:rFonts w:ascii="Tahoma" w:hAnsi="Tahoma" w:cs="Tahoma"/>
          <w:lang w:val="en-US"/>
        </w:rPr>
        <w:t>Concept</w:t>
      </w:r>
      <w:r w:rsidRPr="00286740">
        <w:rPr>
          <w:rFonts w:ascii="Tahoma" w:hAnsi="Tahoma" w:cs="Tahoma"/>
          <w:lang w:val="ru-RU"/>
        </w:rPr>
        <w:t>_10</w:t>
      </w:r>
      <w:r w:rsidRPr="00286740">
        <w:rPr>
          <w:rFonts w:ascii="Tahoma" w:hAnsi="Tahoma" w:cs="Tahoma"/>
          <w:lang w:val="en-US"/>
        </w:rPr>
        <w:t>GF</w:t>
      </w:r>
      <w:r w:rsidRPr="00286740">
        <w:rPr>
          <w:rFonts w:ascii="Tahoma" w:hAnsi="Tahoma" w:cs="Tahoma"/>
          <w:lang w:val="ru-RU"/>
        </w:rPr>
        <w:t>15.</w:t>
      </w:r>
      <w:r w:rsidRPr="00286740">
        <w:rPr>
          <w:rFonts w:ascii="Tahoma" w:hAnsi="Tahoma" w:cs="Tahoma"/>
          <w:lang w:val="en-US"/>
        </w:rPr>
        <w:t>doc</w:t>
      </w:r>
      <w:r w:rsidRPr="00286740">
        <w:rPr>
          <w:rFonts w:ascii="Tahoma" w:hAnsi="Tahoma" w:cs="Tahoma"/>
          <w:lang w:val="ru-RU"/>
        </w:rPr>
        <w:t>.</w:t>
      </w:r>
      <w:r w:rsidRPr="00B34BAC">
        <w:rPr>
          <w:rFonts w:ascii="Tahoma" w:hAnsi="Tahoma" w:cs="Tahoma"/>
        </w:rPr>
        <w:t xml:space="preserve"> Формат тексту – шрифт </w:t>
      </w:r>
      <w:r w:rsidRPr="00B34BAC">
        <w:rPr>
          <w:rFonts w:ascii="Tahoma" w:hAnsi="Tahoma" w:cs="Tahoma"/>
          <w:lang w:val="en-US"/>
        </w:rPr>
        <w:t>Tahoma</w:t>
      </w:r>
      <w:r w:rsidRPr="00B34BAC">
        <w:rPr>
          <w:rFonts w:ascii="Tahoma" w:hAnsi="Tahoma" w:cs="Tahoma"/>
        </w:rPr>
        <w:t>, розмір 11. Назву файлу змінювати не потрібно.</w:t>
      </w:r>
    </w:p>
    <w:p w:rsidR="007C6048" w:rsidRPr="00AA1815" w:rsidRDefault="007C6048" w:rsidP="007C6048">
      <w:pPr>
        <w:tabs>
          <w:tab w:val="left" w:pos="1620"/>
        </w:tabs>
        <w:spacing w:after="0" w:line="240" w:lineRule="auto"/>
        <w:jc w:val="both"/>
        <w:rPr>
          <w:rFonts w:ascii="Tahoma" w:hAnsi="Tahoma" w:cs="Tahoma"/>
        </w:rPr>
      </w:pPr>
    </w:p>
    <w:p w:rsidR="007C6048" w:rsidRPr="00AA1815" w:rsidRDefault="007C6048" w:rsidP="007C6048">
      <w:pPr>
        <w:spacing w:after="0" w:line="240" w:lineRule="auto"/>
        <w:jc w:val="both"/>
        <w:rPr>
          <w:rFonts w:ascii="Tahoma" w:hAnsi="Tahoma" w:cs="Tahoma"/>
        </w:rPr>
      </w:pPr>
      <w:r w:rsidRPr="00AA1815">
        <w:rPr>
          <w:rFonts w:ascii="Tahoma" w:hAnsi="Tahoma" w:cs="Tahoma"/>
        </w:rPr>
        <w:t>Експертно-відбіркова комісія як колегіальний орган здійснює розгляд та оцінку Концепцій, надісланих від організацій-заявників, після чого подає на затвердження Радам директорів списки заявників, які були відібрані на подачу Повних заявок, з рекомендованими показниками діяльності та обсягом фінансування. Після затвердження списку заявників, які рекомендовані до подачі Повних заявок, відбувається інформування заявників про результати роботи Експертно-відбіркової комісії та надсилаються запрошення на подачу Повних заявок.</w:t>
      </w:r>
    </w:p>
    <w:p w:rsidR="007C6048" w:rsidRPr="00AA1815" w:rsidRDefault="007C6048" w:rsidP="007C6048">
      <w:pPr>
        <w:spacing w:after="0" w:line="240" w:lineRule="auto"/>
        <w:jc w:val="both"/>
        <w:rPr>
          <w:rFonts w:ascii="Tahoma" w:hAnsi="Tahoma" w:cs="Tahoma"/>
        </w:rPr>
      </w:pPr>
    </w:p>
    <w:p w:rsidR="007C6048" w:rsidRPr="00AA1815" w:rsidRDefault="007C6048" w:rsidP="007C6048">
      <w:pPr>
        <w:tabs>
          <w:tab w:val="left" w:pos="1620"/>
        </w:tabs>
        <w:spacing w:after="0" w:line="240" w:lineRule="auto"/>
        <w:jc w:val="both"/>
        <w:rPr>
          <w:rFonts w:ascii="Tahoma" w:hAnsi="Tahoma" w:cs="Tahoma"/>
        </w:rPr>
      </w:pPr>
      <w:r w:rsidRPr="00AA1815">
        <w:rPr>
          <w:rFonts w:ascii="Tahoma" w:hAnsi="Tahoma" w:cs="Tahoma"/>
        </w:rPr>
        <w:t xml:space="preserve">На другому етапі учасники подають Повну заявку. </w:t>
      </w:r>
      <w:r w:rsidRPr="00AA1815">
        <w:rPr>
          <w:rFonts w:ascii="Tahoma" w:hAnsi="Tahoma" w:cs="Tahoma"/>
          <w:i/>
        </w:rPr>
        <w:t>Повна заявка</w:t>
      </w:r>
      <w:r w:rsidRPr="00AA1815">
        <w:rPr>
          <w:rFonts w:ascii="Tahoma" w:hAnsi="Tahoma" w:cs="Tahoma"/>
        </w:rPr>
        <w:t xml:space="preserve"> – це пакет документів, які включають детальний опис актуальних проблем ключової цільової групи, завдань, механізмів впровадження, очікуваних кількісних та якісних результатів, детальний робочий план та бюджет проекту тощо. Повна заявка повинна базуватись на принципах, показниках та обсязі фінансування, затвердженому на етапі розгляду Концепції. Перелік і форми документів </w:t>
      </w:r>
      <w:r w:rsidRPr="00AA1815">
        <w:rPr>
          <w:rFonts w:ascii="Tahoma" w:hAnsi="Tahoma" w:cs="Tahoma"/>
        </w:rPr>
        <w:lastRenderedPageBreak/>
        <w:t xml:space="preserve">Повної заявки будуть надані на етапі запрошення вибраних організацій-заявників до подачі Повної Заявки. </w:t>
      </w:r>
    </w:p>
    <w:p w:rsidR="007C6048" w:rsidRPr="00AA1815" w:rsidRDefault="007C6048" w:rsidP="007C6048">
      <w:pPr>
        <w:tabs>
          <w:tab w:val="left" w:pos="1620"/>
        </w:tabs>
        <w:spacing w:after="0" w:line="240" w:lineRule="auto"/>
        <w:jc w:val="both"/>
        <w:rPr>
          <w:rFonts w:ascii="Tahoma" w:hAnsi="Tahoma" w:cs="Tahoma"/>
        </w:rPr>
      </w:pPr>
    </w:p>
    <w:p w:rsidR="007C6048" w:rsidRPr="00AA1815" w:rsidRDefault="007C6048" w:rsidP="007C6048">
      <w:pPr>
        <w:spacing w:after="0" w:line="240" w:lineRule="auto"/>
        <w:jc w:val="both"/>
        <w:rPr>
          <w:rFonts w:ascii="Tahoma" w:hAnsi="Tahoma" w:cs="Tahoma"/>
        </w:rPr>
      </w:pPr>
      <w:r w:rsidRPr="00AA1815">
        <w:rPr>
          <w:rFonts w:ascii="Tahoma" w:hAnsi="Tahoma" w:cs="Tahoma"/>
        </w:rPr>
        <w:t xml:space="preserve">За результатами розгляду та оцінки Повних заявок Експертно-відбіркова комісія надає на затвердження Радам директорів </w:t>
      </w:r>
      <w:r w:rsidR="009B38E9">
        <w:rPr>
          <w:rFonts w:ascii="Tahoma" w:hAnsi="Tahoma" w:cs="Tahoma"/>
        </w:rPr>
        <w:t xml:space="preserve">назву НУО, заявка якої </w:t>
      </w:r>
      <w:r w:rsidRPr="00AA1815">
        <w:rPr>
          <w:rFonts w:ascii="Tahoma" w:hAnsi="Tahoma" w:cs="Tahoma"/>
        </w:rPr>
        <w:t>рекомендован</w:t>
      </w:r>
      <w:r w:rsidR="009B38E9">
        <w:rPr>
          <w:rFonts w:ascii="Tahoma" w:hAnsi="Tahoma" w:cs="Tahoma"/>
        </w:rPr>
        <w:t>а</w:t>
      </w:r>
      <w:r w:rsidRPr="00AA1815">
        <w:rPr>
          <w:rFonts w:ascii="Tahoma" w:hAnsi="Tahoma" w:cs="Tahoma"/>
        </w:rPr>
        <w:t xml:space="preserve"> до фінансування, а також рекомендації з доопрацювання заявки. Після </w:t>
      </w:r>
      <w:r w:rsidR="009B38E9">
        <w:rPr>
          <w:rFonts w:ascii="Tahoma" w:hAnsi="Tahoma" w:cs="Tahoma"/>
        </w:rPr>
        <w:t xml:space="preserve">прийняття рішення </w:t>
      </w:r>
      <w:r w:rsidRPr="00AA1815">
        <w:rPr>
          <w:rFonts w:ascii="Tahoma" w:hAnsi="Tahoma" w:cs="Tahoma"/>
        </w:rPr>
        <w:t xml:space="preserve">заявник інформуються про результати відкритого конкурсу та рекомендації з доопрацювання заявок. </w:t>
      </w:r>
    </w:p>
    <w:p w:rsidR="007C6048" w:rsidRPr="00AA1815" w:rsidRDefault="007C6048" w:rsidP="007C6048">
      <w:pPr>
        <w:spacing w:after="0" w:line="240" w:lineRule="auto"/>
        <w:jc w:val="both"/>
        <w:rPr>
          <w:rFonts w:ascii="Tahoma" w:hAnsi="Tahoma" w:cs="Tahoma"/>
        </w:rPr>
      </w:pPr>
    </w:p>
    <w:p w:rsidR="007C6048" w:rsidRDefault="007C6048" w:rsidP="007C6048">
      <w:pPr>
        <w:spacing w:after="0" w:line="240" w:lineRule="auto"/>
        <w:jc w:val="both"/>
        <w:rPr>
          <w:rFonts w:ascii="Tahoma" w:hAnsi="Tahoma" w:cs="Tahoma"/>
          <w:b/>
        </w:rPr>
      </w:pPr>
      <w:r w:rsidRPr="00AA1815">
        <w:rPr>
          <w:rFonts w:ascii="Tahoma" w:hAnsi="Tahoma" w:cs="Tahoma"/>
        </w:rPr>
        <w:t>Після отримання доопрацьован</w:t>
      </w:r>
      <w:r w:rsidR="009B38E9">
        <w:rPr>
          <w:rFonts w:ascii="Tahoma" w:hAnsi="Tahoma" w:cs="Tahoma"/>
        </w:rPr>
        <w:t>их</w:t>
      </w:r>
      <w:r w:rsidRPr="00AA1815">
        <w:rPr>
          <w:rFonts w:ascii="Tahoma" w:hAnsi="Tahoma" w:cs="Tahoma"/>
        </w:rPr>
        <w:t xml:space="preserve"> з урахуванням рекомендацій Експертно-відбіркової комісії документів від заявника, ініціюється процес укладення договору про надання гранту з встановленням, у разі необхідності, переможц</w:t>
      </w:r>
      <w:r w:rsidR="009B38E9">
        <w:rPr>
          <w:rFonts w:ascii="Tahoma" w:hAnsi="Tahoma" w:cs="Tahoma"/>
        </w:rPr>
        <w:t>ю</w:t>
      </w:r>
      <w:r w:rsidRPr="00AA1815">
        <w:rPr>
          <w:rFonts w:ascii="Tahoma" w:hAnsi="Tahoma" w:cs="Tahoma"/>
        </w:rPr>
        <w:t xml:space="preserve"> спеціальних умов у договор</w:t>
      </w:r>
      <w:r w:rsidR="009B38E9">
        <w:rPr>
          <w:rFonts w:ascii="Tahoma" w:hAnsi="Tahoma" w:cs="Tahoma"/>
        </w:rPr>
        <w:t>і</w:t>
      </w:r>
      <w:r w:rsidRPr="00AA1815">
        <w:rPr>
          <w:rFonts w:ascii="Tahoma" w:hAnsi="Tahoma" w:cs="Tahoma"/>
        </w:rPr>
        <w:t xml:space="preserve"> про надання гранту. До нов</w:t>
      </w:r>
      <w:r w:rsidR="009B38E9">
        <w:rPr>
          <w:rFonts w:ascii="Tahoma" w:hAnsi="Tahoma" w:cs="Tahoma"/>
        </w:rPr>
        <w:t>ого</w:t>
      </w:r>
      <w:r w:rsidRPr="00AA1815">
        <w:rPr>
          <w:rFonts w:ascii="Tahoma" w:hAnsi="Tahoma" w:cs="Tahoma"/>
        </w:rPr>
        <w:t xml:space="preserve"> заявник</w:t>
      </w:r>
      <w:r w:rsidR="009B38E9">
        <w:rPr>
          <w:rFonts w:ascii="Tahoma" w:hAnsi="Tahoma" w:cs="Tahoma"/>
        </w:rPr>
        <w:t>а</w:t>
      </w:r>
      <w:r w:rsidRPr="00AA1815">
        <w:rPr>
          <w:rFonts w:ascii="Tahoma" w:hAnsi="Tahoma" w:cs="Tahoma"/>
        </w:rPr>
        <w:t>-переможц</w:t>
      </w:r>
      <w:r w:rsidR="009B38E9">
        <w:rPr>
          <w:rFonts w:ascii="Tahoma" w:hAnsi="Tahoma" w:cs="Tahoma"/>
        </w:rPr>
        <w:t>я</w:t>
      </w:r>
      <w:r w:rsidRPr="00AA1815">
        <w:rPr>
          <w:rFonts w:ascii="Tahoma" w:hAnsi="Tahoma" w:cs="Tahoma"/>
        </w:rPr>
        <w:t xml:space="preserve"> конкурсу, з якими немає позитивного досвіду співпраці шляхом надання гранту за останні три роки, можуть бути проведені </w:t>
      </w:r>
      <w:proofErr w:type="spellStart"/>
      <w:r w:rsidRPr="00AA1815">
        <w:rPr>
          <w:rFonts w:ascii="Tahoma" w:hAnsi="Tahoma" w:cs="Tahoma"/>
        </w:rPr>
        <w:t>премоніторингові</w:t>
      </w:r>
      <w:proofErr w:type="spellEnd"/>
      <w:r w:rsidRPr="00AA1815">
        <w:rPr>
          <w:rFonts w:ascii="Tahoma" w:hAnsi="Tahoma" w:cs="Tahoma"/>
        </w:rPr>
        <w:t xml:space="preserve"> візити для оцінки </w:t>
      </w:r>
      <w:r w:rsidR="009B38E9">
        <w:rPr>
          <w:rFonts w:ascii="Tahoma" w:hAnsi="Tahoma" w:cs="Tahoma"/>
        </w:rPr>
        <w:t>його</w:t>
      </w:r>
      <w:r w:rsidRPr="00AA1815">
        <w:rPr>
          <w:rFonts w:ascii="Tahoma" w:hAnsi="Tahoma" w:cs="Tahoma"/>
        </w:rPr>
        <w:t xml:space="preserve"> спроможності.</w:t>
      </w:r>
    </w:p>
    <w:p w:rsidR="007C6048" w:rsidRDefault="007C6048" w:rsidP="007C6048">
      <w:pPr>
        <w:spacing w:after="0" w:line="240" w:lineRule="auto"/>
        <w:jc w:val="both"/>
        <w:rPr>
          <w:rFonts w:ascii="Tahoma" w:hAnsi="Tahoma" w:cs="Tahoma"/>
          <w:b/>
        </w:rPr>
      </w:pPr>
    </w:p>
    <w:p w:rsidR="007C6048" w:rsidRDefault="007C6048" w:rsidP="007C6048">
      <w:pPr>
        <w:spacing w:after="0" w:line="240" w:lineRule="auto"/>
        <w:jc w:val="both"/>
        <w:rPr>
          <w:rFonts w:ascii="Tahoma" w:hAnsi="Tahoma" w:cs="Tahoma"/>
          <w:b/>
        </w:rPr>
      </w:pPr>
      <w:r w:rsidRPr="00AA1815">
        <w:rPr>
          <w:rFonts w:ascii="Tahoma" w:hAnsi="Tahoma" w:cs="Tahoma"/>
          <w:b/>
        </w:rPr>
        <w:t>Календарний план конкурсу</w:t>
      </w:r>
    </w:p>
    <w:p w:rsidR="007C6048" w:rsidRPr="00AA1815" w:rsidRDefault="007C6048" w:rsidP="007C6048">
      <w:pPr>
        <w:spacing w:after="0" w:line="240" w:lineRule="auto"/>
        <w:jc w:val="both"/>
        <w:rPr>
          <w:rFonts w:ascii="Tahoma" w:hAnsi="Tahoma" w:cs="Tahoma"/>
          <w:i/>
        </w:rPr>
      </w:pPr>
    </w:p>
    <w:tbl>
      <w:tblPr>
        <w:tblStyle w:val="a4"/>
        <w:tblW w:w="9639" w:type="dxa"/>
        <w:tblInd w:w="108" w:type="dxa"/>
        <w:tblLook w:val="04A0" w:firstRow="1" w:lastRow="0" w:firstColumn="1" w:lastColumn="0" w:noHBand="0" w:noVBand="1"/>
      </w:tblPr>
      <w:tblGrid>
        <w:gridCol w:w="7797"/>
        <w:gridCol w:w="1842"/>
      </w:tblGrid>
      <w:tr w:rsidR="007C6048" w:rsidRPr="00AA1815" w:rsidTr="006D2227">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i/>
              </w:rPr>
            </w:pPr>
            <w:r w:rsidRPr="00AA1815">
              <w:rPr>
                <w:rFonts w:ascii="Tahoma" w:hAnsi="Tahoma" w:cs="Tahoma"/>
                <w:i/>
              </w:rPr>
              <w:t>Етапи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i/>
              </w:rPr>
            </w:pPr>
            <w:r w:rsidRPr="00AA1815">
              <w:rPr>
                <w:rFonts w:ascii="Tahoma" w:hAnsi="Tahoma" w:cs="Tahoma"/>
                <w:i/>
              </w:rPr>
              <w:t>Дата/період</w:t>
            </w:r>
          </w:p>
        </w:tc>
      </w:tr>
      <w:tr w:rsidR="007C6048" w:rsidRPr="00AA1815" w:rsidTr="006D2227">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Оголошення відкритого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lang w:val="ru-RU"/>
              </w:rPr>
            </w:pPr>
            <w:r>
              <w:rPr>
                <w:rFonts w:ascii="Tahoma" w:hAnsi="Tahoma" w:cs="Tahoma"/>
                <w:lang w:val="ru-RU"/>
              </w:rPr>
              <w:t>15.04.2016</w:t>
            </w:r>
          </w:p>
        </w:tc>
      </w:tr>
      <w:tr w:rsidR="007C6048" w:rsidRPr="00AA1815" w:rsidTr="006D2227">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1A5B10" w:rsidRDefault="007C6048" w:rsidP="006D2227">
            <w:pPr>
              <w:rPr>
                <w:rFonts w:ascii="Tahoma" w:hAnsi="Tahoma" w:cs="Tahoma"/>
                <w:lang w:val="ru-RU"/>
              </w:rPr>
            </w:pPr>
            <w:r w:rsidRPr="00AA1815">
              <w:rPr>
                <w:rFonts w:ascii="Tahoma" w:hAnsi="Tahoma" w:cs="Tahoma"/>
              </w:rPr>
              <w:t>Надання письмових роз’яснень та відповідей на запитання від потенційних учасників конкурсу</w:t>
            </w:r>
            <w:r w:rsidRPr="001A5B10">
              <w:rPr>
                <w:rFonts w:ascii="Tahoma" w:hAnsi="Tahoma" w:cs="Tahoma"/>
                <w:lang w:val="ru-RU"/>
              </w:rPr>
              <w:t xml:space="preserve"> - </w:t>
            </w:r>
            <w:hyperlink r:id="rId11" w:history="1">
              <w:r>
                <w:rPr>
                  <w:rStyle w:val="a5"/>
                  <w:rFonts w:ascii="Tahoma" w:hAnsi="Tahoma" w:cs="Tahoma"/>
                  <w:lang w:val="en-US"/>
                </w:rPr>
                <w:t>subgranting</w:t>
              </w:r>
              <w:r>
                <w:rPr>
                  <w:rStyle w:val="a5"/>
                  <w:rFonts w:ascii="Tahoma" w:hAnsi="Tahoma" w:cs="Tahoma"/>
                </w:rPr>
                <w:t>@</w:t>
              </w:r>
              <w:r>
                <w:rPr>
                  <w:rStyle w:val="a5"/>
                  <w:rFonts w:ascii="Tahoma" w:hAnsi="Tahoma" w:cs="Tahoma"/>
                  <w:lang w:val="en-US"/>
                </w:rPr>
                <w:t>gmail</w:t>
              </w:r>
              <w:r>
                <w:rPr>
                  <w:rStyle w:val="a5"/>
                  <w:rFonts w:ascii="Tahoma" w:hAnsi="Tahoma" w:cs="Tahoma"/>
                  <w:lang w:val="ru-RU"/>
                </w:rPr>
                <w:t>.</w:t>
              </w:r>
              <w:r>
                <w:rPr>
                  <w:rStyle w:val="a5"/>
                  <w:rFonts w:ascii="Tahoma" w:hAnsi="Tahoma" w:cs="Tahoma"/>
                  <w:lang w:val="en-US"/>
                </w:rPr>
                <w:t>com</w:t>
              </w:r>
            </w:hyperlink>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9B38E9">
            <w:pPr>
              <w:rPr>
                <w:rFonts w:ascii="Tahoma" w:hAnsi="Tahoma" w:cs="Tahoma"/>
                <w:lang w:val="en-US"/>
              </w:rPr>
            </w:pPr>
            <w:r w:rsidRPr="00AA1815">
              <w:rPr>
                <w:rFonts w:ascii="Tahoma" w:hAnsi="Tahoma" w:cs="Tahoma"/>
              </w:rPr>
              <w:t xml:space="preserve">до </w:t>
            </w:r>
            <w:r>
              <w:rPr>
                <w:rFonts w:ascii="Tahoma" w:hAnsi="Tahoma" w:cs="Tahoma"/>
              </w:rPr>
              <w:t>2</w:t>
            </w:r>
            <w:r w:rsidR="009B38E9">
              <w:rPr>
                <w:rFonts w:ascii="Tahoma" w:hAnsi="Tahoma" w:cs="Tahoma"/>
              </w:rPr>
              <w:t>2</w:t>
            </w:r>
            <w:r>
              <w:rPr>
                <w:rFonts w:ascii="Tahoma" w:hAnsi="Tahoma" w:cs="Tahoma"/>
              </w:rPr>
              <w:t>.04.2016</w:t>
            </w:r>
          </w:p>
        </w:tc>
      </w:tr>
      <w:tr w:rsidR="007C6048" w:rsidRPr="00AA1815" w:rsidTr="006D2227">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1A5B10" w:rsidRDefault="007C6048" w:rsidP="006D2227">
            <w:pPr>
              <w:rPr>
                <w:rFonts w:ascii="Tahoma" w:hAnsi="Tahoma" w:cs="Tahoma"/>
                <w:lang w:val="ru-RU"/>
              </w:rPr>
            </w:pPr>
            <w:r w:rsidRPr="00AA1815">
              <w:rPr>
                <w:rFonts w:ascii="Tahoma" w:hAnsi="Tahoma" w:cs="Tahoma"/>
              </w:rPr>
              <w:t>Кінцевий термін подання Концепцій проектів</w:t>
            </w:r>
            <w:r w:rsidRPr="001A5B10">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B34BAC" w:rsidRDefault="007C6048" w:rsidP="006D2227">
            <w:pPr>
              <w:rPr>
                <w:rFonts w:ascii="Tahoma" w:hAnsi="Tahoma" w:cs="Tahoma"/>
              </w:rPr>
            </w:pPr>
            <w:r>
              <w:rPr>
                <w:rFonts w:ascii="Tahoma" w:hAnsi="Tahoma" w:cs="Tahoma"/>
                <w:lang w:val="en-US"/>
              </w:rPr>
              <w:t>2</w:t>
            </w:r>
            <w:r>
              <w:rPr>
                <w:rFonts w:ascii="Tahoma" w:hAnsi="Tahoma" w:cs="Tahoma"/>
              </w:rPr>
              <w:t>5</w:t>
            </w:r>
            <w:r>
              <w:rPr>
                <w:rFonts w:ascii="Tahoma" w:hAnsi="Tahoma" w:cs="Tahoma"/>
                <w:lang w:val="en-US"/>
              </w:rPr>
              <w:t>.04.2016</w:t>
            </w:r>
          </w:p>
        </w:tc>
      </w:tr>
      <w:tr w:rsidR="007C6048" w:rsidRPr="00AA1815" w:rsidTr="006D2227">
        <w:trPr>
          <w:trHeight w:val="1107"/>
        </w:trPr>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Приймальна комісія</w:t>
            </w:r>
          </w:p>
          <w:p w:rsidR="007C6048" w:rsidRPr="00AA1815" w:rsidRDefault="007C6048" w:rsidP="006D2227">
            <w:pPr>
              <w:rPr>
                <w:rFonts w:ascii="Tahoma" w:hAnsi="Tahoma" w:cs="Tahoma"/>
              </w:rPr>
            </w:pPr>
            <w:r w:rsidRPr="00AA1815">
              <w:rPr>
                <w:rFonts w:ascii="Tahoma" w:hAnsi="Tahoma" w:cs="Tahoma"/>
              </w:rPr>
              <w:t xml:space="preserve">Експертно-відбіркова комісія (ЕВК) </w:t>
            </w:r>
          </w:p>
          <w:p w:rsidR="007C6048" w:rsidRPr="00AA1815" w:rsidRDefault="007C6048" w:rsidP="006D2227">
            <w:pPr>
              <w:rPr>
                <w:rFonts w:ascii="Tahoma" w:hAnsi="Tahoma" w:cs="Tahoma"/>
              </w:rPr>
            </w:pPr>
            <w:r w:rsidRPr="00AA1815">
              <w:rPr>
                <w:rFonts w:ascii="Tahoma" w:hAnsi="Tahoma" w:cs="Tahoma"/>
              </w:rPr>
              <w:t>Затвердження списку Організацій, яким рекомендовано подавати Повні заявки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 xml:space="preserve">до </w:t>
            </w:r>
            <w:r>
              <w:rPr>
                <w:rFonts w:ascii="Tahoma" w:hAnsi="Tahoma" w:cs="Tahoma"/>
              </w:rPr>
              <w:t>29.04.2016</w:t>
            </w:r>
          </w:p>
        </w:tc>
      </w:tr>
      <w:tr w:rsidR="007C6048" w:rsidRPr="00AA1815" w:rsidTr="006D2227">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 xml:space="preserve">Інформування організацій про результати роботи ЕВК та запрошення на подачу Повних заявок  </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lang w:val="en-US"/>
              </w:rPr>
            </w:pPr>
            <w:r w:rsidRPr="00AA1815">
              <w:rPr>
                <w:rFonts w:ascii="Tahoma" w:hAnsi="Tahoma" w:cs="Tahoma"/>
              </w:rPr>
              <w:t xml:space="preserve">до </w:t>
            </w:r>
            <w:r>
              <w:rPr>
                <w:rFonts w:ascii="Tahoma" w:hAnsi="Tahoma" w:cs="Tahoma"/>
              </w:rPr>
              <w:t>11.05.2016</w:t>
            </w:r>
          </w:p>
        </w:tc>
      </w:tr>
      <w:tr w:rsidR="007C6048" w:rsidRPr="00AA1815" w:rsidTr="006D2227">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1A5B10" w:rsidRDefault="007C6048" w:rsidP="006D2227">
            <w:pPr>
              <w:rPr>
                <w:rFonts w:ascii="Tahoma" w:hAnsi="Tahoma" w:cs="Tahoma"/>
                <w:lang w:val="ru-RU"/>
              </w:rPr>
            </w:pPr>
            <w:r w:rsidRPr="00AA1815">
              <w:rPr>
                <w:rFonts w:ascii="Tahoma" w:hAnsi="Tahoma" w:cs="Tahoma"/>
              </w:rPr>
              <w:t>Надання письмових технічних консультацій щодо заповнення Повної заявки</w:t>
            </w:r>
            <w:r w:rsidRPr="001A5B10">
              <w:rPr>
                <w:rFonts w:ascii="Tahoma" w:hAnsi="Tahoma" w:cs="Tahoma"/>
                <w:lang w:val="ru-RU"/>
              </w:rPr>
              <w:t xml:space="preserve"> - </w:t>
            </w:r>
            <w:hyperlink r:id="rId12" w:history="1">
              <w:r>
                <w:rPr>
                  <w:rStyle w:val="a5"/>
                  <w:rFonts w:ascii="Tahoma" w:hAnsi="Tahoma" w:cs="Tahoma"/>
                  <w:lang w:val="en-US"/>
                </w:rPr>
                <w:t>subgranting</w:t>
              </w:r>
              <w:r>
                <w:rPr>
                  <w:rStyle w:val="a5"/>
                  <w:rFonts w:ascii="Tahoma" w:hAnsi="Tahoma" w:cs="Tahoma"/>
                </w:rPr>
                <w:t>@</w:t>
              </w:r>
              <w:r>
                <w:rPr>
                  <w:rStyle w:val="a5"/>
                  <w:rFonts w:ascii="Tahoma" w:hAnsi="Tahoma" w:cs="Tahoma"/>
                  <w:lang w:val="en-US"/>
                </w:rPr>
                <w:t>gmail</w:t>
              </w:r>
              <w:r>
                <w:rPr>
                  <w:rStyle w:val="a5"/>
                  <w:rFonts w:ascii="Tahoma" w:hAnsi="Tahoma" w:cs="Tahoma"/>
                  <w:lang w:val="ru-RU"/>
                </w:rPr>
                <w:t>.</w:t>
              </w:r>
              <w:r>
                <w:rPr>
                  <w:rStyle w:val="a5"/>
                  <w:rFonts w:ascii="Tahoma" w:hAnsi="Tahoma" w:cs="Tahoma"/>
                  <w:lang w:val="en-US"/>
                </w:rPr>
                <w:t>com</w:t>
              </w:r>
            </w:hyperlink>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lang w:val="en-US"/>
              </w:rPr>
            </w:pPr>
            <w:r w:rsidRPr="00AA1815">
              <w:rPr>
                <w:rFonts w:ascii="Tahoma" w:hAnsi="Tahoma" w:cs="Tahoma"/>
              </w:rPr>
              <w:t xml:space="preserve">до </w:t>
            </w:r>
            <w:r>
              <w:rPr>
                <w:rFonts w:ascii="Tahoma" w:hAnsi="Tahoma" w:cs="Tahoma"/>
              </w:rPr>
              <w:t>21.05.2016</w:t>
            </w:r>
          </w:p>
        </w:tc>
      </w:tr>
      <w:tr w:rsidR="007C6048" w:rsidRPr="00AA1815" w:rsidTr="006D2227">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Кінцевий термін подання Повних заявок</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114C3A" w:rsidRDefault="007C6048" w:rsidP="006D2227">
            <w:pPr>
              <w:rPr>
                <w:rFonts w:ascii="Tahoma" w:hAnsi="Tahoma" w:cs="Tahoma"/>
              </w:rPr>
            </w:pPr>
            <w:r>
              <w:rPr>
                <w:rFonts w:ascii="Tahoma" w:hAnsi="Tahoma" w:cs="Tahoma"/>
              </w:rPr>
              <w:t>25.05.2016</w:t>
            </w:r>
          </w:p>
        </w:tc>
      </w:tr>
      <w:tr w:rsidR="007C6048" w:rsidRPr="00AA1815" w:rsidTr="006D2227">
        <w:trPr>
          <w:trHeight w:val="747"/>
        </w:trPr>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Приймальна комісія</w:t>
            </w:r>
          </w:p>
          <w:p w:rsidR="007C6048" w:rsidRPr="00AA1815" w:rsidRDefault="007C6048" w:rsidP="006D2227">
            <w:pPr>
              <w:rPr>
                <w:rFonts w:ascii="Tahoma" w:hAnsi="Tahoma" w:cs="Tahoma"/>
              </w:rPr>
            </w:pPr>
            <w:r w:rsidRPr="00AA1815">
              <w:rPr>
                <w:rFonts w:ascii="Tahoma" w:hAnsi="Tahoma" w:cs="Tahoma"/>
              </w:rPr>
              <w:t xml:space="preserve">Експертно-відбіркова комісія (ЕВК) </w:t>
            </w:r>
          </w:p>
          <w:p w:rsidR="007C6048" w:rsidRPr="00AA1815" w:rsidRDefault="007C6048" w:rsidP="006D2227">
            <w:pPr>
              <w:rPr>
                <w:rFonts w:ascii="Tahoma" w:hAnsi="Tahoma" w:cs="Tahoma"/>
              </w:rPr>
            </w:pPr>
            <w:r w:rsidRPr="00AA1815">
              <w:rPr>
                <w:rFonts w:ascii="Tahoma" w:hAnsi="Tahoma" w:cs="Tahoma"/>
              </w:rPr>
              <w:t>Затвердження списку організацій, рекомендованих до фінансування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 xml:space="preserve">до </w:t>
            </w:r>
            <w:r>
              <w:rPr>
                <w:rFonts w:ascii="Tahoma" w:hAnsi="Tahoma" w:cs="Tahoma"/>
              </w:rPr>
              <w:t>31.05.2016</w:t>
            </w:r>
          </w:p>
        </w:tc>
      </w:tr>
      <w:tr w:rsidR="007C6048" w:rsidRPr="00AA1815" w:rsidTr="006D2227">
        <w:trPr>
          <w:trHeight w:val="604"/>
        </w:trPr>
        <w:tc>
          <w:tcPr>
            <w:tcW w:w="7797"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rPr>
            </w:pPr>
            <w:r w:rsidRPr="00AA1815">
              <w:rPr>
                <w:rFonts w:ascii="Tahoma" w:hAnsi="Tahoma" w:cs="Tahoma"/>
              </w:rPr>
              <w:t>Інформування учасників про результати, врахування критичних рекомендацій ЕВК та підписання Угод</w:t>
            </w:r>
            <w:r w:rsidRPr="00AA1815">
              <w:rPr>
                <w:rFonts w:ascii="Tahoma" w:hAnsi="Tahoma" w:cs="Tahoma"/>
                <w:b/>
              </w:rPr>
              <w:t xml:space="preserve"> </w:t>
            </w:r>
            <w:r w:rsidRPr="00AA1815">
              <w:rPr>
                <w:rFonts w:ascii="Tahoma" w:hAnsi="Tahoma" w:cs="Tahoma"/>
              </w:rPr>
              <w:t>про надання гранту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7C6048" w:rsidRPr="00AA1815" w:rsidRDefault="007C6048" w:rsidP="006D2227">
            <w:pPr>
              <w:rPr>
                <w:rFonts w:ascii="Tahoma" w:hAnsi="Tahoma" w:cs="Tahoma"/>
                <w:lang w:val="en-US"/>
              </w:rPr>
            </w:pPr>
            <w:r w:rsidRPr="00AA1815">
              <w:rPr>
                <w:rFonts w:ascii="Tahoma" w:hAnsi="Tahoma" w:cs="Tahoma"/>
              </w:rPr>
              <w:t xml:space="preserve">до </w:t>
            </w:r>
            <w:r>
              <w:rPr>
                <w:rFonts w:ascii="Tahoma" w:hAnsi="Tahoma" w:cs="Tahoma"/>
              </w:rPr>
              <w:t>01.06.2016</w:t>
            </w:r>
          </w:p>
        </w:tc>
      </w:tr>
    </w:tbl>
    <w:p w:rsidR="007C6048" w:rsidRPr="008F5F57" w:rsidRDefault="007C6048" w:rsidP="007C6048">
      <w:pPr>
        <w:tabs>
          <w:tab w:val="left" w:pos="284"/>
        </w:tabs>
        <w:spacing w:after="0" w:line="240" w:lineRule="auto"/>
        <w:jc w:val="both"/>
        <w:rPr>
          <w:rFonts w:ascii="Arial" w:hAnsi="Arial" w:cs="Arial"/>
        </w:rPr>
      </w:pPr>
      <w:r w:rsidRPr="00AE3D57">
        <w:rPr>
          <w:rFonts w:ascii="Arial" w:hAnsi="Arial" w:cs="Arial"/>
        </w:rPr>
        <w:t xml:space="preserve"> </w:t>
      </w:r>
    </w:p>
    <w:p w:rsidR="007C6048" w:rsidRDefault="007C6048" w:rsidP="007C6048">
      <w:pPr>
        <w:tabs>
          <w:tab w:val="left" w:pos="284"/>
        </w:tabs>
        <w:spacing w:after="0" w:line="240" w:lineRule="auto"/>
        <w:jc w:val="both"/>
        <w:rPr>
          <w:rFonts w:ascii="Arial" w:hAnsi="Arial" w:cs="Arial"/>
          <w:b/>
        </w:rPr>
      </w:pPr>
    </w:p>
    <w:p w:rsidR="007C6048" w:rsidRPr="00472510" w:rsidRDefault="007C6048" w:rsidP="007C6048">
      <w:pPr>
        <w:pStyle w:val="22"/>
        <w:tabs>
          <w:tab w:val="left" w:pos="284"/>
        </w:tabs>
        <w:rPr>
          <w:rFonts w:ascii="Arial" w:hAnsi="Arial" w:cs="Arial"/>
          <w:sz w:val="22"/>
          <w:szCs w:val="22"/>
          <w:lang w:val="uk-UA"/>
        </w:rPr>
      </w:pPr>
      <w:r>
        <w:rPr>
          <w:rFonts w:ascii="Arial" w:hAnsi="Arial" w:cs="Arial"/>
          <w:sz w:val="22"/>
          <w:szCs w:val="22"/>
          <w:lang w:val="uk-UA"/>
        </w:rPr>
        <w:t xml:space="preserve">Подача Концепції та Повної заявки здійснюється </w:t>
      </w:r>
      <w:r>
        <w:rPr>
          <w:rFonts w:ascii="Arial" w:hAnsi="Arial" w:cs="Arial"/>
          <w:b/>
          <w:sz w:val="22"/>
          <w:szCs w:val="22"/>
          <w:lang w:val="uk-UA"/>
        </w:rPr>
        <w:t xml:space="preserve">через мережу Інтернет </w:t>
      </w:r>
      <w:r>
        <w:rPr>
          <w:rFonts w:ascii="Arial" w:hAnsi="Arial" w:cs="Arial"/>
          <w:sz w:val="22"/>
          <w:szCs w:val="22"/>
          <w:lang w:val="uk-UA"/>
        </w:rPr>
        <w:t xml:space="preserve">за допомогою відповідного </w:t>
      </w:r>
      <w:proofErr w:type="spellStart"/>
      <w:r>
        <w:rPr>
          <w:rFonts w:ascii="Arial" w:hAnsi="Arial" w:cs="Arial"/>
          <w:sz w:val="22"/>
          <w:szCs w:val="22"/>
          <w:lang w:val="uk-UA"/>
        </w:rPr>
        <w:t>веб-інтерфейсу</w:t>
      </w:r>
      <w:proofErr w:type="spellEnd"/>
      <w:r>
        <w:rPr>
          <w:rFonts w:ascii="Arial" w:hAnsi="Arial" w:cs="Arial"/>
          <w:sz w:val="22"/>
          <w:szCs w:val="22"/>
          <w:lang w:val="uk-UA"/>
        </w:rPr>
        <w:t xml:space="preserve"> на сайті ВБО «Всеукраїнська мережа людей, які живуть з ВІЛ/СНІД».</w:t>
      </w:r>
    </w:p>
    <w:p w:rsidR="007C6048" w:rsidRPr="00472510" w:rsidRDefault="007C6048" w:rsidP="007C6048">
      <w:pPr>
        <w:pStyle w:val="22"/>
        <w:tabs>
          <w:tab w:val="left" w:pos="284"/>
        </w:tabs>
        <w:rPr>
          <w:rFonts w:ascii="Arial" w:hAnsi="Arial" w:cs="Arial"/>
          <w:sz w:val="22"/>
          <w:szCs w:val="22"/>
          <w:lang w:val="uk-UA"/>
        </w:rPr>
      </w:pPr>
    </w:p>
    <w:p w:rsidR="007C6048" w:rsidRPr="00472510" w:rsidRDefault="007C6048" w:rsidP="007C6048">
      <w:pPr>
        <w:pStyle w:val="22"/>
        <w:tabs>
          <w:tab w:val="left" w:pos="284"/>
        </w:tabs>
        <w:rPr>
          <w:rFonts w:ascii="Arial" w:hAnsi="Arial" w:cs="Arial"/>
          <w:sz w:val="22"/>
          <w:szCs w:val="22"/>
          <w:lang w:val="uk-UA"/>
        </w:rPr>
      </w:pPr>
      <w:r w:rsidRPr="00472510">
        <w:rPr>
          <w:rFonts w:ascii="Arial" w:hAnsi="Arial" w:cs="Arial"/>
          <w:sz w:val="22"/>
          <w:szCs w:val="22"/>
          <w:lang w:val="uk-UA"/>
        </w:rPr>
        <w:t xml:space="preserve">Для того, щоб подати заявку через мережу Інтернет, </w:t>
      </w:r>
      <w:r w:rsidRPr="002153DB">
        <w:rPr>
          <w:rFonts w:ascii="Arial" w:hAnsi="Arial" w:cs="Arial"/>
          <w:sz w:val="22"/>
          <w:szCs w:val="22"/>
          <w:lang w:val="uk-UA"/>
        </w:rPr>
        <w:t>керівникові організації</w:t>
      </w:r>
      <w:r>
        <w:rPr>
          <w:rFonts w:ascii="Arial" w:hAnsi="Arial" w:cs="Arial"/>
          <w:sz w:val="22"/>
          <w:szCs w:val="22"/>
          <w:lang w:val="uk-UA"/>
        </w:rPr>
        <w:t xml:space="preserve"> </w:t>
      </w:r>
      <w:r w:rsidRPr="00472510">
        <w:rPr>
          <w:rFonts w:ascii="Arial" w:hAnsi="Arial" w:cs="Arial"/>
          <w:sz w:val="22"/>
          <w:szCs w:val="22"/>
          <w:lang w:val="uk-UA"/>
        </w:rPr>
        <w:t>необхідно надіслати офіційний лист з печаткою організації та підписом керівника, зазначивши уповноважен</w:t>
      </w:r>
      <w:r>
        <w:rPr>
          <w:rFonts w:ascii="Arial" w:hAnsi="Arial" w:cs="Arial"/>
          <w:sz w:val="22"/>
          <w:szCs w:val="22"/>
          <w:lang w:val="uk-UA"/>
        </w:rPr>
        <w:t>у</w:t>
      </w:r>
      <w:r w:rsidRPr="00472510">
        <w:rPr>
          <w:rFonts w:ascii="Arial" w:hAnsi="Arial" w:cs="Arial"/>
          <w:sz w:val="22"/>
          <w:szCs w:val="22"/>
          <w:lang w:val="uk-UA"/>
        </w:rPr>
        <w:t xml:space="preserve"> ос</w:t>
      </w:r>
      <w:r>
        <w:rPr>
          <w:rFonts w:ascii="Arial" w:hAnsi="Arial" w:cs="Arial"/>
          <w:sz w:val="22"/>
          <w:szCs w:val="22"/>
          <w:lang w:val="uk-UA"/>
        </w:rPr>
        <w:t>о</w:t>
      </w:r>
      <w:r w:rsidRPr="00472510">
        <w:rPr>
          <w:rFonts w:ascii="Arial" w:hAnsi="Arial" w:cs="Arial"/>
          <w:sz w:val="22"/>
          <w:szCs w:val="22"/>
          <w:lang w:val="uk-UA"/>
        </w:rPr>
        <w:t>б</w:t>
      </w:r>
      <w:r>
        <w:rPr>
          <w:rFonts w:ascii="Arial" w:hAnsi="Arial" w:cs="Arial"/>
          <w:sz w:val="22"/>
          <w:szCs w:val="22"/>
          <w:lang w:val="uk-UA"/>
        </w:rPr>
        <w:t>у</w:t>
      </w:r>
      <w:r w:rsidRPr="00472510">
        <w:rPr>
          <w:rFonts w:ascii="Arial" w:hAnsi="Arial" w:cs="Arial"/>
          <w:sz w:val="22"/>
          <w:szCs w:val="22"/>
          <w:lang w:val="uk-UA"/>
        </w:rPr>
        <w:t>, як</w:t>
      </w:r>
      <w:r>
        <w:rPr>
          <w:rFonts w:ascii="Arial" w:hAnsi="Arial" w:cs="Arial"/>
          <w:sz w:val="22"/>
          <w:szCs w:val="22"/>
          <w:lang w:val="uk-UA"/>
        </w:rPr>
        <w:t>а</w:t>
      </w:r>
      <w:r w:rsidRPr="00472510">
        <w:rPr>
          <w:rFonts w:ascii="Arial" w:hAnsi="Arial" w:cs="Arial"/>
          <w:sz w:val="22"/>
          <w:szCs w:val="22"/>
          <w:lang w:val="uk-UA"/>
        </w:rPr>
        <w:t xml:space="preserve"> матим</w:t>
      </w:r>
      <w:r>
        <w:rPr>
          <w:rFonts w:ascii="Arial" w:hAnsi="Arial" w:cs="Arial"/>
          <w:sz w:val="22"/>
          <w:szCs w:val="22"/>
          <w:lang w:val="uk-UA"/>
        </w:rPr>
        <w:t>е</w:t>
      </w:r>
      <w:r w:rsidRPr="00472510">
        <w:rPr>
          <w:rFonts w:ascii="Arial" w:hAnsi="Arial" w:cs="Arial"/>
          <w:sz w:val="22"/>
          <w:szCs w:val="22"/>
          <w:lang w:val="uk-UA"/>
        </w:rPr>
        <w:t xml:space="preserve"> доступ до Вашого профілю на сайті подачі заявок, із обов’язковим зазначенням контактних даних: електронної адреси й телефону. Лист у </w:t>
      </w:r>
      <w:proofErr w:type="spellStart"/>
      <w:r w:rsidRPr="00472510">
        <w:rPr>
          <w:rFonts w:ascii="Arial" w:hAnsi="Arial" w:cs="Arial"/>
          <w:sz w:val="22"/>
          <w:szCs w:val="22"/>
          <w:lang w:val="uk-UA"/>
        </w:rPr>
        <w:t>відсканованому</w:t>
      </w:r>
      <w:proofErr w:type="spellEnd"/>
      <w:r w:rsidRPr="00472510">
        <w:rPr>
          <w:rFonts w:ascii="Arial" w:hAnsi="Arial" w:cs="Arial"/>
          <w:sz w:val="22"/>
          <w:szCs w:val="22"/>
          <w:lang w:val="uk-UA"/>
        </w:rPr>
        <w:t xml:space="preserve"> вигляді необхідно надіслати на адресу</w:t>
      </w:r>
      <w:bookmarkStart w:id="33" w:name="OLE_LINK107"/>
      <w:bookmarkStart w:id="34" w:name="OLE_LINK113"/>
      <w:r>
        <w:rPr>
          <w:rFonts w:ascii="Arial" w:hAnsi="Arial" w:cs="Arial"/>
          <w:sz w:val="22"/>
          <w:szCs w:val="22"/>
          <w:lang w:val="uk-UA"/>
        </w:rPr>
        <w:t xml:space="preserve"> </w:t>
      </w:r>
      <w:bookmarkEnd w:id="33"/>
      <w:bookmarkEnd w:id="34"/>
      <w:r w:rsidR="00720E87" w:rsidRPr="00286740">
        <w:rPr>
          <w:rFonts w:ascii="Arial" w:hAnsi="Arial" w:cs="Arial"/>
          <w:sz w:val="22"/>
          <w:szCs w:val="22"/>
          <w:lang w:val="en-US"/>
        </w:rPr>
        <w:fldChar w:fldCharType="begin"/>
      </w:r>
      <w:r w:rsidR="00720E87" w:rsidRPr="00286740">
        <w:rPr>
          <w:rFonts w:ascii="Arial" w:hAnsi="Arial" w:cs="Arial"/>
          <w:sz w:val="22"/>
          <w:szCs w:val="22"/>
        </w:rPr>
        <w:instrText xml:space="preserve"> </w:instrText>
      </w:r>
      <w:r w:rsidR="00720E87" w:rsidRPr="00286740">
        <w:rPr>
          <w:rFonts w:ascii="Arial" w:hAnsi="Arial" w:cs="Arial"/>
          <w:sz w:val="22"/>
          <w:szCs w:val="22"/>
          <w:lang w:val="en-US"/>
        </w:rPr>
        <w:instrText>HYPERLINK</w:instrText>
      </w:r>
      <w:r w:rsidR="00720E87" w:rsidRPr="00286740">
        <w:rPr>
          <w:rFonts w:ascii="Arial" w:hAnsi="Arial" w:cs="Arial"/>
          <w:sz w:val="22"/>
          <w:szCs w:val="22"/>
        </w:rPr>
        <w:instrText xml:space="preserve"> "</w:instrText>
      </w:r>
      <w:r w:rsidR="00720E87" w:rsidRPr="00286740">
        <w:rPr>
          <w:rFonts w:ascii="Arial" w:hAnsi="Arial" w:cs="Arial"/>
          <w:sz w:val="22"/>
          <w:szCs w:val="22"/>
          <w:lang w:val="en-US"/>
        </w:rPr>
        <w:instrText>mailto</w:instrText>
      </w:r>
      <w:r w:rsidR="00720E87" w:rsidRPr="00286740">
        <w:rPr>
          <w:rFonts w:ascii="Arial" w:hAnsi="Arial" w:cs="Arial"/>
          <w:sz w:val="22"/>
          <w:szCs w:val="22"/>
        </w:rPr>
        <w:instrText>:</w:instrText>
      </w:r>
      <w:r w:rsidR="00720E87" w:rsidRPr="00286740">
        <w:rPr>
          <w:rFonts w:ascii="Arial" w:hAnsi="Arial" w:cs="Arial"/>
          <w:sz w:val="22"/>
          <w:szCs w:val="22"/>
          <w:lang w:val="en-US"/>
        </w:rPr>
        <w:instrText>subgranting</w:instrText>
      </w:r>
      <w:r w:rsidR="00720E87" w:rsidRPr="00286740">
        <w:rPr>
          <w:rFonts w:ascii="Arial" w:hAnsi="Arial" w:cs="Arial"/>
          <w:sz w:val="22"/>
          <w:szCs w:val="22"/>
        </w:rPr>
        <w:instrText>@</w:instrText>
      </w:r>
      <w:r w:rsidR="00720E87" w:rsidRPr="00286740">
        <w:rPr>
          <w:rFonts w:ascii="Arial" w:hAnsi="Arial" w:cs="Arial"/>
          <w:sz w:val="22"/>
          <w:szCs w:val="22"/>
          <w:lang w:val="en-US"/>
        </w:rPr>
        <w:instrText>gmail</w:instrText>
      </w:r>
      <w:r w:rsidR="00720E87" w:rsidRPr="00286740">
        <w:rPr>
          <w:rFonts w:ascii="Arial" w:hAnsi="Arial" w:cs="Arial"/>
          <w:sz w:val="22"/>
          <w:szCs w:val="22"/>
        </w:rPr>
        <w:instrText>.</w:instrText>
      </w:r>
      <w:r w:rsidR="00720E87" w:rsidRPr="00286740">
        <w:rPr>
          <w:rFonts w:ascii="Arial" w:hAnsi="Arial" w:cs="Arial"/>
          <w:sz w:val="22"/>
          <w:szCs w:val="22"/>
          <w:lang w:val="en-US"/>
        </w:rPr>
        <w:instrText>com</w:instrText>
      </w:r>
      <w:r w:rsidR="00720E87" w:rsidRPr="00286740">
        <w:rPr>
          <w:rFonts w:ascii="Arial" w:hAnsi="Arial" w:cs="Arial"/>
          <w:sz w:val="22"/>
          <w:szCs w:val="22"/>
        </w:rPr>
        <w:instrText xml:space="preserve">" </w:instrText>
      </w:r>
      <w:r w:rsidR="00720E87" w:rsidRPr="00286740">
        <w:rPr>
          <w:rFonts w:ascii="Arial" w:hAnsi="Arial" w:cs="Arial"/>
          <w:sz w:val="22"/>
          <w:szCs w:val="22"/>
          <w:lang w:val="en-US"/>
        </w:rPr>
        <w:fldChar w:fldCharType="separate"/>
      </w:r>
      <w:r w:rsidR="00720E87" w:rsidRPr="00286740">
        <w:rPr>
          <w:rStyle w:val="a5"/>
          <w:rFonts w:ascii="Arial" w:hAnsi="Arial" w:cs="Arial"/>
          <w:sz w:val="22"/>
          <w:szCs w:val="22"/>
          <w:lang w:val="en-US"/>
        </w:rPr>
        <w:t>subgranting</w:t>
      </w:r>
      <w:r w:rsidR="00720E87" w:rsidRPr="00286740">
        <w:rPr>
          <w:rStyle w:val="a5"/>
          <w:rFonts w:ascii="Arial" w:hAnsi="Arial" w:cs="Arial"/>
          <w:sz w:val="22"/>
          <w:szCs w:val="22"/>
        </w:rPr>
        <w:t>@</w:t>
      </w:r>
      <w:r w:rsidR="00720E87" w:rsidRPr="00286740">
        <w:rPr>
          <w:rStyle w:val="a5"/>
          <w:rFonts w:ascii="Arial" w:hAnsi="Arial" w:cs="Arial"/>
          <w:sz w:val="22"/>
          <w:szCs w:val="22"/>
          <w:lang w:val="en-US"/>
        </w:rPr>
        <w:t>gmail</w:t>
      </w:r>
      <w:r w:rsidR="00720E87" w:rsidRPr="00286740">
        <w:rPr>
          <w:rStyle w:val="a5"/>
          <w:rFonts w:ascii="Arial" w:hAnsi="Arial" w:cs="Arial"/>
          <w:sz w:val="22"/>
          <w:szCs w:val="22"/>
        </w:rPr>
        <w:t>.</w:t>
      </w:r>
      <w:r w:rsidR="00720E87" w:rsidRPr="00286740">
        <w:rPr>
          <w:rStyle w:val="a5"/>
          <w:rFonts w:ascii="Arial" w:hAnsi="Arial" w:cs="Arial"/>
          <w:sz w:val="22"/>
          <w:szCs w:val="22"/>
          <w:lang w:val="en-US"/>
        </w:rPr>
        <w:t>com</w:t>
      </w:r>
      <w:r w:rsidR="00720E87" w:rsidRPr="00286740">
        <w:rPr>
          <w:rFonts w:ascii="Arial" w:hAnsi="Arial" w:cs="Arial"/>
          <w:sz w:val="22"/>
          <w:szCs w:val="22"/>
          <w:lang w:val="en-US"/>
        </w:rPr>
        <w:fldChar w:fldCharType="end"/>
      </w:r>
      <w:r w:rsidRPr="00C72981">
        <w:rPr>
          <w:rFonts w:ascii="Arial" w:hAnsi="Arial" w:cs="Arial"/>
          <w:sz w:val="22"/>
          <w:szCs w:val="22"/>
          <w:lang w:val="uk-UA"/>
        </w:rPr>
        <w:t xml:space="preserve"> </w:t>
      </w:r>
      <w:r w:rsidRPr="00C72981">
        <w:rPr>
          <w:rFonts w:ascii="Arial" w:hAnsi="Arial" w:cs="Arial"/>
          <w:sz w:val="22"/>
          <w:szCs w:val="22"/>
        </w:rPr>
        <w:t xml:space="preserve"> </w:t>
      </w:r>
      <w:r w:rsidRPr="00C72981">
        <w:rPr>
          <w:rFonts w:ascii="Arial" w:hAnsi="Arial" w:cs="Arial"/>
          <w:sz w:val="22"/>
          <w:szCs w:val="22"/>
          <w:lang w:val="uk-UA"/>
        </w:rPr>
        <w:t>для</w:t>
      </w:r>
      <w:r w:rsidRPr="00472510">
        <w:rPr>
          <w:rFonts w:ascii="Arial" w:hAnsi="Arial" w:cs="Arial"/>
          <w:sz w:val="22"/>
          <w:szCs w:val="22"/>
          <w:lang w:val="uk-UA"/>
        </w:rPr>
        <w:t xml:space="preserve"> отримання прав доступу на сайт подачі заявок, у відповідь на який Ви отримаєте Ваш персональний логін, пароль, посилання на сайт. За посиланням на сайт Ви зможете знайти інструкцію щодо користування базою подачі заявок. </w:t>
      </w:r>
      <w:r w:rsidRPr="00472510">
        <w:rPr>
          <w:rFonts w:ascii="Arial" w:hAnsi="Arial" w:cs="Arial"/>
          <w:sz w:val="22"/>
          <w:szCs w:val="22"/>
          <w:u w:val="single"/>
          <w:lang w:val="uk-UA"/>
        </w:rPr>
        <w:t>Уважно ознайомтеся з інструкцією</w:t>
      </w:r>
      <w:r w:rsidRPr="00472510">
        <w:rPr>
          <w:rFonts w:ascii="Arial" w:hAnsi="Arial" w:cs="Arial"/>
          <w:sz w:val="22"/>
          <w:szCs w:val="22"/>
          <w:lang w:val="uk-UA"/>
        </w:rPr>
        <w:t xml:space="preserve"> з метою уникнення ситуації, коли Ваша заявка не буде зареєстрована в конкурсі у зв’язку з її неправильним поданням на сайті. </w:t>
      </w:r>
    </w:p>
    <w:p w:rsidR="007C6048" w:rsidRDefault="007C6048" w:rsidP="007C6048">
      <w:pPr>
        <w:pStyle w:val="22"/>
        <w:tabs>
          <w:tab w:val="left" w:pos="284"/>
        </w:tabs>
        <w:rPr>
          <w:rFonts w:ascii="Arial" w:hAnsi="Arial" w:cs="Arial"/>
          <w:sz w:val="22"/>
          <w:szCs w:val="22"/>
          <w:highlight w:val="yellow"/>
          <w:lang w:val="uk-UA"/>
        </w:rPr>
      </w:pPr>
    </w:p>
    <w:p w:rsidR="007C6048" w:rsidRPr="00AA1815" w:rsidRDefault="007C6048" w:rsidP="007C6048">
      <w:pPr>
        <w:pStyle w:val="22"/>
        <w:rPr>
          <w:rFonts w:ascii="Tahoma" w:hAnsi="Tahoma" w:cs="Tahoma"/>
          <w:sz w:val="22"/>
          <w:szCs w:val="22"/>
          <w:lang w:val="uk-UA"/>
        </w:rPr>
      </w:pPr>
      <w:r w:rsidRPr="00AA1815">
        <w:rPr>
          <w:rFonts w:ascii="Tahoma" w:hAnsi="Tahoma" w:cs="Tahoma"/>
          <w:sz w:val="22"/>
          <w:szCs w:val="22"/>
          <w:u w:val="single"/>
          <w:lang w:val="uk-UA"/>
        </w:rPr>
        <w:lastRenderedPageBreak/>
        <w:t xml:space="preserve">Просимо взяти до уваги, що можливість вносити зміни на сайт на першому етапі конкурсу у Вас буде тільки до </w:t>
      </w:r>
      <w:r w:rsidRPr="00286740">
        <w:rPr>
          <w:rFonts w:ascii="Tahoma" w:hAnsi="Tahoma" w:cs="Tahoma"/>
          <w:sz w:val="22"/>
          <w:szCs w:val="22"/>
          <w:u w:val="single"/>
          <w:lang w:val="uk-UA"/>
        </w:rPr>
        <w:t>17:00 25 квітня 2016 р.</w:t>
      </w:r>
      <w:r w:rsidRPr="00AA1815">
        <w:rPr>
          <w:rFonts w:ascii="Tahoma" w:hAnsi="Tahoma" w:cs="Tahoma"/>
          <w:sz w:val="22"/>
          <w:szCs w:val="22"/>
          <w:u w:val="single"/>
          <w:lang w:val="uk-UA"/>
        </w:rPr>
        <w:t xml:space="preserve"> – кінцевого терміну подачі Концепцій</w:t>
      </w:r>
      <w:r w:rsidRPr="00AA1815">
        <w:rPr>
          <w:rFonts w:ascii="Tahoma" w:hAnsi="Tahoma" w:cs="Tahoma"/>
          <w:sz w:val="22"/>
          <w:szCs w:val="22"/>
          <w:lang w:val="uk-UA"/>
        </w:rPr>
        <w:t xml:space="preserve">. </w:t>
      </w:r>
      <w:r w:rsidRPr="006E4950">
        <w:rPr>
          <w:rFonts w:ascii="Tahoma" w:hAnsi="Tahoma" w:cs="Tahoma"/>
          <w:sz w:val="22"/>
          <w:szCs w:val="22"/>
          <w:lang w:val="uk-UA"/>
        </w:rPr>
        <w:t>Після вказаного терміну Ваш логін та пароль будуть анульовані і внесення будь-яких змін буде неможливе.</w:t>
      </w:r>
    </w:p>
    <w:p w:rsidR="007C6048" w:rsidRPr="00AE3D57" w:rsidRDefault="007C6048" w:rsidP="007C6048">
      <w:pPr>
        <w:pStyle w:val="22"/>
        <w:tabs>
          <w:tab w:val="left" w:pos="284"/>
        </w:tabs>
        <w:rPr>
          <w:rFonts w:ascii="Arial" w:hAnsi="Arial" w:cs="Arial"/>
          <w:sz w:val="22"/>
          <w:szCs w:val="22"/>
          <w:highlight w:val="yellow"/>
          <w:lang w:val="uk-UA"/>
        </w:rPr>
      </w:pPr>
    </w:p>
    <w:p w:rsidR="007C6048" w:rsidRPr="00C87F1B" w:rsidRDefault="007C6048" w:rsidP="007C6048">
      <w:pPr>
        <w:pStyle w:val="22"/>
        <w:tabs>
          <w:tab w:val="left" w:pos="284"/>
        </w:tabs>
        <w:rPr>
          <w:rFonts w:ascii="Arial" w:hAnsi="Arial" w:cs="Arial"/>
          <w:sz w:val="22"/>
          <w:szCs w:val="22"/>
          <w:lang w:val="uk-UA"/>
        </w:rPr>
      </w:pPr>
    </w:p>
    <w:p w:rsidR="007C6048" w:rsidRPr="00822EE6" w:rsidRDefault="007C6048" w:rsidP="007C6048">
      <w:pPr>
        <w:tabs>
          <w:tab w:val="left" w:pos="284"/>
        </w:tabs>
        <w:spacing w:after="0" w:line="240" w:lineRule="auto"/>
        <w:jc w:val="both"/>
        <w:rPr>
          <w:rFonts w:ascii="Arial" w:hAnsi="Arial" w:cs="Arial"/>
        </w:rPr>
      </w:pPr>
      <w:r w:rsidRPr="00C87F1B">
        <w:rPr>
          <w:rFonts w:ascii="Arial" w:hAnsi="Arial" w:cs="Arial"/>
        </w:rPr>
        <w:t xml:space="preserve">Питання щодо технічної роботи з сайтом подачі заявок  та запити щодо роз’яснення порядку подачі заявки та заповнення документів Заявки повинні надсилатись у письмовому вигляді на електронну адресу </w:t>
      </w:r>
      <w:hyperlink r:id="rId13" w:history="1">
        <w:r w:rsidRPr="00286740">
          <w:rPr>
            <w:rStyle w:val="a5"/>
            <w:rFonts w:ascii="Arial" w:hAnsi="Arial" w:cs="Arial"/>
            <w:lang w:val="en-US"/>
          </w:rPr>
          <w:t>subgranting</w:t>
        </w:r>
        <w:r w:rsidRPr="00286740">
          <w:rPr>
            <w:rStyle w:val="a5"/>
            <w:rFonts w:ascii="Arial" w:hAnsi="Arial" w:cs="Arial"/>
          </w:rPr>
          <w:t>@</w:t>
        </w:r>
        <w:r w:rsidRPr="00286740">
          <w:rPr>
            <w:rStyle w:val="a5"/>
            <w:rFonts w:ascii="Arial" w:hAnsi="Arial" w:cs="Arial"/>
            <w:lang w:val="en-US"/>
          </w:rPr>
          <w:t>gmail</w:t>
        </w:r>
        <w:r w:rsidRPr="00286740">
          <w:rPr>
            <w:rStyle w:val="a5"/>
            <w:rFonts w:ascii="Arial" w:hAnsi="Arial" w:cs="Arial"/>
          </w:rPr>
          <w:t>.</w:t>
        </w:r>
        <w:r w:rsidRPr="00286740">
          <w:rPr>
            <w:rStyle w:val="a5"/>
            <w:rFonts w:ascii="Arial" w:hAnsi="Arial" w:cs="Arial"/>
            <w:lang w:val="en-US"/>
          </w:rPr>
          <w:t>com</w:t>
        </w:r>
      </w:hyperlink>
      <w:r w:rsidRPr="00286740">
        <w:rPr>
          <w:rFonts w:ascii="Arial" w:hAnsi="Arial" w:cs="Arial"/>
        </w:rPr>
        <w:t>. Відповіді надаються на письмові запити, отримані не пізніше  2</w:t>
      </w:r>
      <w:r w:rsidR="009B38E9" w:rsidRPr="00286740">
        <w:rPr>
          <w:rFonts w:ascii="Arial" w:hAnsi="Arial" w:cs="Arial"/>
        </w:rPr>
        <w:t>2</w:t>
      </w:r>
      <w:r w:rsidRPr="00286740">
        <w:rPr>
          <w:rFonts w:ascii="Arial" w:hAnsi="Arial" w:cs="Arial"/>
        </w:rPr>
        <w:t>.04.2016 р.</w:t>
      </w:r>
      <w:r w:rsidRPr="00822EE6">
        <w:rPr>
          <w:rFonts w:ascii="Arial" w:hAnsi="Arial" w:cs="Arial"/>
        </w:rPr>
        <w:t xml:space="preserve"> </w:t>
      </w:r>
    </w:p>
    <w:p w:rsidR="007C6048" w:rsidRPr="00822EE6" w:rsidRDefault="007C6048" w:rsidP="007C6048">
      <w:pPr>
        <w:pStyle w:val="22"/>
        <w:tabs>
          <w:tab w:val="left" w:pos="284"/>
        </w:tabs>
        <w:rPr>
          <w:rFonts w:ascii="Arial" w:hAnsi="Arial" w:cs="Arial"/>
          <w:sz w:val="22"/>
          <w:szCs w:val="22"/>
          <w:lang w:val="uk-UA"/>
        </w:rPr>
      </w:pPr>
    </w:p>
    <w:p w:rsidR="007C6048" w:rsidRPr="00822EE6" w:rsidRDefault="007C6048" w:rsidP="007C6048">
      <w:pPr>
        <w:tabs>
          <w:tab w:val="left" w:pos="284"/>
        </w:tabs>
        <w:spacing w:after="0" w:line="240" w:lineRule="auto"/>
        <w:jc w:val="both"/>
        <w:rPr>
          <w:rFonts w:ascii="Arial" w:hAnsi="Arial" w:cs="Arial"/>
        </w:rPr>
      </w:pPr>
      <w:r w:rsidRPr="00822EE6">
        <w:rPr>
          <w:rFonts w:ascii="Arial" w:hAnsi="Arial" w:cs="Arial"/>
        </w:rPr>
        <w:t xml:space="preserve">Кодова назва Вашої Програми (розділ «Дані про проекти» на сайті подачі заявок), на яку Ви подаєтесь – </w:t>
      </w:r>
      <w:r w:rsidRPr="00286740">
        <w:rPr>
          <w:rFonts w:ascii="Arial" w:hAnsi="Arial" w:cs="Arial"/>
          <w:b/>
          <w:lang w:val="en-US"/>
        </w:rPr>
        <w:t>GF</w:t>
      </w:r>
      <w:r w:rsidRPr="00286740">
        <w:rPr>
          <w:rFonts w:ascii="Arial" w:hAnsi="Arial" w:cs="Arial"/>
          <w:b/>
          <w:lang w:val="ru-RU"/>
        </w:rPr>
        <w:t>_</w:t>
      </w:r>
      <w:r w:rsidRPr="00286740">
        <w:rPr>
          <w:rFonts w:ascii="Arial" w:hAnsi="Arial" w:cs="Arial"/>
          <w:b/>
          <w:lang w:val="en-US"/>
        </w:rPr>
        <w:t>NFM</w:t>
      </w:r>
      <w:r w:rsidRPr="00286740">
        <w:rPr>
          <w:rFonts w:ascii="Arial" w:hAnsi="Arial" w:cs="Arial"/>
          <w:b/>
        </w:rPr>
        <w:t>/</w:t>
      </w:r>
      <w:r w:rsidR="00720E87" w:rsidRPr="00286740">
        <w:rPr>
          <w:rFonts w:ascii="Arial" w:hAnsi="Arial" w:cs="Arial"/>
          <w:b/>
          <w:lang w:val="ru-RU"/>
        </w:rPr>
        <w:t>4</w:t>
      </w:r>
      <w:r w:rsidRPr="00286740">
        <w:rPr>
          <w:rFonts w:ascii="Arial" w:hAnsi="Arial" w:cs="Arial"/>
          <w:b/>
          <w:lang w:val="ru-RU"/>
        </w:rPr>
        <w:t>.</w:t>
      </w:r>
    </w:p>
    <w:p w:rsidR="007C6048" w:rsidRPr="00822EE6" w:rsidRDefault="007C6048" w:rsidP="007C6048">
      <w:pPr>
        <w:tabs>
          <w:tab w:val="left" w:pos="284"/>
        </w:tabs>
        <w:spacing w:after="0" w:line="240" w:lineRule="auto"/>
        <w:jc w:val="both"/>
        <w:rPr>
          <w:rFonts w:ascii="Arial" w:hAnsi="Arial" w:cs="Arial"/>
        </w:rPr>
      </w:pPr>
    </w:p>
    <w:p w:rsidR="007C6048" w:rsidRDefault="007C6048" w:rsidP="007C6048">
      <w:pPr>
        <w:tabs>
          <w:tab w:val="left" w:pos="284"/>
        </w:tabs>
        <w:spacing w:after="0" w:line="240" w:lineRule="auto"/>
        <w:jc w:val="both"/>
        <w:rPr>
          <w:rFonts w:ascii="Arial" w:hAnsi="Arial" w:cs="Arial"/>
          <w:b/>
        </w:rPr>
      </w:pPr>
      <w:r w:rsidRPr="00822EE6">
        <w:rPr>
          <w:rFonts w:ascii="Arial" w:hAnsi="Arial" w:cs="Arial"/>
          <w:b/>
        </w:rPr>
        <w:t xml:space="preserve">Кінцевий термін реєстрації </w:t>
      </w:r>
      <w:r>
        <w:rPr>
          <w:rFonts w:ascii="Arial" w:hAnsi="Arial" w:cs="Arial"/>
          <w:b/>
        </w:rPr>
        <w:t>Концепцій</w:t>
      </w:r>
      <w:r w:rsidRPr="00822EE6">
        <w:rPr>
          <w:rFonts w:ascii="Arial" w:hAnsi="Arial" w:cs="Arial"/>
          <w:b/>
        </w:rPr>
        <w:t xml:space="preserve"> – </w:t>
      </w:r>
      <w:r w:rsidRPr="00286740">
        <w:rPr>
          <w:rFonts w:ascii="Arial" w:hAnsi="Arial" w:cs="Arial"/>
          <w:b/>
        </w:rPr>
        <w:t>18:00, 25.04.2016 р.</w:t>
      </w:r>
      <w:bookmarkStart w:id="35" w:name="_GoBack"/>
      <w:bookmarkEnd w:id="35"/>
    </w:p>
    <w:p w:rsidR="007C6048" w:rsidRPr="007C1917" w:rsidRDefault="007C6048" w:rsidP="007C6048">
      <w:pPr>
        <w:tabs>
          <w:tab w:val="left" w:pos="284"/>
        </w:tabs>
        <w:spacing w:after="0" w:line="240" w:lineRule="auto"/>
        <w:jc w:val="both"/>
        <w:rPr>
          <w:rFonts w:ascii="Arial" w:hAnsi="Arial" w:cs="Arial"/>
          <w:b/>
          <w:lang w:val="ru-RU"/>
        </w:rPr>
      </w:pPr>
    </w:p>
    <w:p w:rsidR="00232422" w:rsidRPr="00AE3D57" w:rsidRDefault="00DD7B02" w:rsidP="001463AB">
      <w:pPr>
        <w:tabs>
          <w:tab w:val="left" w:pos="284"/>
        </w:tabs>
        <w:spacing w:after="0" w:line="240" w:lineRule="auto"/>
        <w:rPr>
          <w:rFonts w:ascii="Arial" w:hAnsi="Arial" w:cs="Arial"/>
          <w:b/>
        </w:rPr>
      </w:pPr>
      <w:bookmarkStart w:id="36" w:name="OLE_LINK58"/>
      <w:bookmarkStart w:id="37" w:name="OLE_LINK60"/>
      <w:r w:rsidRPr="00CA4C9F">
        <w:rPr>
          <w:rFonts w:ascii="Arial" w:hAnsi="Arial" w:cs="Arial"/>
          <w:b/>
        </w:rPr>
        <w:t>Умови</w:t>
      </w:r>
      <w:r w:rsidR="005C70E2" w:rsidRPr="00CA4C9F">
        <w:rPr>
          <w:rFonts w:ascii="Arial" w:hAnsi="Arial" w:cs="Arial"/>
          <w:b/>
        </w:rPr>
        <w:t xml:space="preserve"> </w:t>
      </w:r>
      <w:r w:rsidR="004948C1" w:rsidRPr="00CA4C9F">
        <w:rPr>
          <w:rFonts w:ascii="Arial" w:hAnsi="Arial" w:cs="Arial"/>
          <w:b/>
        </w:rPr>
        <w:t xml:space="preserve">щодо </w:t>
      </w:r>
      <w:r w:rsidR="005C70E2" w:rsidRPr="00CA4C9F">
        <w:rPr>
          <w:rFonts w:ascii="Arial" w:hAnsi="Arial" w:cs="Arial"/>
          <w:b/>
        </w:rPr>
        <w:t>фінансування</w:t>
      </w:r>
    </w:p>
    <w:bookmarkEnd w:id="36"/>
    <w:bookmarkEnd w:id="37"/>
    <w:p w:rsidR="003F439B" w:rsidRPr="00AE3D57" w:rsidRDefault="003F439B" w:rsidP="001463AB">
      <w:pPr>
        <w:tabs>
          <w:tab w:val="left" w:pos="284"/>
        </w:tabs>
        <w:spacing w:after="0" w:line="240" w:lineRule="auto"/>
        <w:jc w:val="both"/>
        <w:rPr>
          <w:rFonts w:ascii="Arial" w:hAnsi="Arial" w:cs="Arial"/>
        </w:rPr>
      </w:pPr>
    </w:p>
    <w:p w:rsidR="003F439B" w:rsidRPr="00976C4B" w:rsidRDefault="003F439B" w:rsidP="001463AB">
      <w:pPr>
        <w:tabs>
          <w:tab w:val="left" w:pos="284"/>
        </w:tabs>
        <w:spacing w:after="0" w:line="240" w:lineRule="auto"/>
        <w:jc w:val="both"/>
        <w:rPr>
          <w:rFonts w:ascii="Arial" w:eastAsia="Times New Roman" w:hAnsi="Arial" w:cs="Arial"/>
          <w:lang w:eastAsia="ru-RU"/>
        </w:rPr>
      </w:pPr>
      <w:r w:rsidRPr="00976C4B">
        <w:rPr>
          <w:rFonts w:ascii="Arial" w:eastAsia="Times New Roman" w:hAnsi="Arial" w:cs="Arial"/>
          <w:lang w:eastAsia="ru-RU"/>
        </w:rPr>
        <w:t xml:space="preserve">Учасник конкурсу, поданням Повної заявки на конкурс: </w:t>
      </w:r>
    </w:p>
    <w:p w:rsidR="003F439B" w:rsidRPr="00AE3D57" w:rsidRDefault="009810BF" w:rsidP="008F5F57">
      <w:pPr>
        <w:pStyle w:val="a3"/>
        <w:numPr>
          <w:ilvl w:val="0"/>
          <w:numId w:val="4"/>
        </w:numPr>
        <w:tabs>
          <w:tab w:val="left" w:pos="284"/>
        </w:tabs>
        <w:spacing w:after="0" w:line="240" w:lineRule="auto"/>
        <w:ind w:left="0" w:firstLine="0"/>
        <w:jc w:val="both"/>
        <w:rPr>
          <w:rFonts w:ascii="Arial" w:eastAsia="Times New Roman" w:hAnsi="Arial" w:cs="Arial"/>
          <w:lang w:eastAsia="ru-RU"/>
        </w:rPr>
      </w:pPr>
      <w:r>
        <w:rPr>
          <w:rFonts w:ascii="Arial" w:eastAsia="Times New Roman" w:hAnsi="Arial" w:cs="Arial"/>
          <w:lang w:eastAsia="ru-RU"/>
        </w:rPr>
        <w:t>Г</w:t>
      </w:r>
      <w:r w:rsidR="003F439B" w:rsidRPr="00976C4B">
        <w:rPr>
          <w:rFonts w:ascii="Arial" w:eastAsia="Times New Roman" w:hAnsi="Arial" w:cs="Arial"/>
          <w:lang w:eastAsia="ru-RU"/>
        </w:rPr>
        <w:t>арантує відсутність вже отриманого або очікуваного фінансування</w:t>
      </w:r>
      <w:r w:rsidR="003F439B" w:rsidRPr="00AE3D57">
        <w:rPr>
          <w:rFonts w:ascii="Arial" w:eastAsia="Times New Roman" w:hAnsi="Arial" w:cs="Arial"/>
          <w:lang w:eastAsia="ru-RU"/>
        </w:rPr>
        <w:t xml:space="preserve"> від інших донорів на цілі та завдання, які визначені </w:t>
      </w:r>
      <w:proofErr w:type="spellStart"/>
      <w:r w:rsidR="009B38E9">
        <w:rPr>
          <w:rFonts w:ascii="Arial" w:eastAsia="Times New Roman" w:hAnsi="Arial" w:cs="Arial"/>
          <w:lang w:eastAsia="ru-RU"/>
        </w:rPr>
        <w:t>Концепцією\</w:t>
      </w:r>
      <w:r w:rsidR="00976C4B">
        <w:rPr>
          <w:rFonts w:ascii="Arial" w:eastAsia="Times New Roman" w:hAnsi="Arial" w:cs="Arial"/>
          <w:lang w:eastAsia="ru-RU"/>
        </w:rPr>
        <w:t>Повною</w:t>
      </w:r>
      <w:proofErr w:type="spellEnd"/>
      <w:r w:rsidR="00976C4B" w:rsidRPr="00AE3D57">
        <w:rPr>
          <w:rFonts w:ascii="Arial" w:eastAsia="Times New Roman" w:hAnsi="Arial" w:cs="Arial"/>
          <w:lang w:eastAsia="ru-RU"/>
        </w:rPr>
        <w:t xml:space="preserve"> </w:t>
      </w:r>
      <w:r w:rsidR="00976C4B">
        <w:rPr>
          <w:rFonts w:ascii="Arial" w:eastAsia="Times New Roman" w:hAnsi="Arial" w:cs="Arial"/>
          <w:lang w:eastAsia="ru-RU"/>
        </w:rPr>
        <w:t xml:space="preserve"> </w:t>
      </w:r>
      <w:r w:rsidR="003F439B" w:rsidRPr="00AE3D57">
        <w:rPr>
          <w:rFonts w:ascii="Arial" w:eastAsia="Times New Roman" w:hAnsi="Arial" w:cs="Arial"/>
          <w:lang w:eastAsia="ru-RU"/>
        </w:rPr>
        <w:t>заявкою та включені в її бюджет;</w:t>
      </w:r>
    </w:p>
    <w:p w:rsidR="003F439B" w:rsidRPr="00AE3D57" w:rsidRDefault="009810BF" w:rsidP="008F5F57">
      <w:pPr>
        <w:pStyle w:val="a3"/>
        <w:numPr>
          <w:ilvl w:val="0"/>
          <w:numId w:val="4"/>
        </w:numPr>
        <w:tabs>
          <w:tab w:val="left" w:pos="284"/>
        </w:tabs>
        <w:spacing w:after="0" w:line="240" w:lineRule="auto"/>
        <w:ind w:left="0" w:firstLine="0"/>
        <w:jc w:val="both"/>
        <w:rPr>
          <w:rFonts w:ascii="Arial" w:eastAsia="Times New Roman" w:hAnsi="Arial" w:cs="Arial"/>
          <w:lang w:eastAsia="ru-RU"/>
        </w:rPr>
      </w:pPr>
      <w:r>
        <w:rPr>
          <w:rFonts w:ascii="Arial" w:eastAsia="Times New Roman" w:hAnsi="Arial" w:cs="Arial"/>
          <w:lang w:eastAsia="ru-RU"/>
        </w:rPr>
        <w:t>Г</w:t>
      </w:r>
      <w:r w:rsidR="003F439B" w:rsidRPr="00AE3D57">
        <w:rPr>
          <w:rFonts w:ascii="Arial" w:eastAsia="Times New Roman" w:hAnsi="Arial" w:cs="Arial"/>
          <w:lang w:eastAsia="ru-RU"/>
        </w:rPr>
        <w:t xml:space="preserve">арантує, що бюджет </w:t>
      </w:r>
      <w:proofErr w:type="spellStart"/>
      <w:r w:rsidR="009B38E9">
        <w:rPr>
          <w:rFonts w:ascii="Arial" w:eastAsia="Times New Roman" w:hAnsi="Arial" w:cs="Arial"/>
          <w:lang w:eastAsia="ru-RU"/>
        </w:rPr>
        <w:t>Концепції\</w:t>
      </w:r>
      <w:r w:rsidR="003F439B" w:rsidRPr="00AE3D57">
        <w:rPr>
          <w:rFonts w:ascii="Arial" w:eastAsia="Times New Roman" w:hAnsi="Arial" w:cs="Arial"/>
          <w:lang w:eastAsia="ru-RU"/>
        </w:rPr>
        <w:t>Повної</w:t>
      </w:r>
      <w:proofErr w:type="spellEnd"/>
      <w:r w:rsidR="003F439B" w:rsidRPr="00AE3D57">
        <w:rPr>
          <w:rFonts w:ascii="Arial" w:eastAsia="Times New Roman" w:hAnsi="Arial" w:cs="Arial"/>
          <w:lang w:eastAsia="ru-RU"/>
        </w:rPr>
        <w:t xml:space="preserve"> заявки складено з урахуванням справедливого та обґрунтованого розподілу часток фінансування між донорами.   </w:t>
      </w:r>
    </w:p>
    <w:p w:rsidR="003F439B" w:rsidRPr="00AE3D57" w:rsidRDefault="003F439B" w:rsidP="001463AB">
      <w:pPr>
        <w:tabs>
          <w:tab w:val="left" w:pos="284"/>
        </w:tabs>
        <w:spacing w:after="0" w:line="240" w:lineRule="auto"/>
        <w:jc w:val="both"/>
        <w:rPr>
          <w:rFonts w:ascii="Arial" w:eastAsia="Times New Roman" w:hAnsi="Arial" w:cs="Arial"/>
          <w:lang w:eastAsia="ru-RU"/>
        </w:rPr>
      </w:pPr>
    </w:p>
    <w:p w:rsidR="003F439B" w:rsidRPr="00AE3D57" w:rsidRDefault="003F439B" w:rsidP="001463AB">
      <w:pPr>
        <w:tabs>
          <w:tab w:val="left" w:pos="284"/>
        </w:tabs>
        <w:spacing w:after="0" w:line="240" w:lineRule="auto"/>
        <w:jc w:val="both"/>
        <w:rPr>
          <w:rFonts w:ascii="Arial" w:eastAsia="Times New Roman" w:hAnsi="Arial" w:cs="Arial"/>
          <w:lang w:eastAsia="ru-RU"/>
        </w:rPr>
      </w:pPr>
      <w:r w:rsidRPr="00AE3D57">
        <w:rPr>
          <w:rFonts w:ascii="Arial" w:eastAsia="Times New Roman" w:hAnsi="Arial" w:cs="Arial"/>
          <w:lang w:eastAsia="ru-RU"/>
        </w:rPr>
        <w:t xml:space="preserve">Якщо передбачена </w:t>
      </w:r>
      <w:proofErr w:type="spellStart"/>
      <w:r w:rsidR="009B38E9">
        <w:rPr>
          <w:rFonts w:ascii="Arial" w:eastAsia="Times New Roman" w:hAnsi="Arial" w:cs="Arial"/>
          <w:lang w:eastAsia="ru-RU"/>
        </w:rPr>
        <w:t>Концепцією\</w:t>
      </w:r>
      <w:r w:rsidRPr="00AE3D57">
        <w:rPr>
          <w:rFonts w:ascii="Arial" w:eastAsia="Times New Roman" w:hAnsi="Arial" w:cs="Arial"/>
          <w:lang w:eastAsia="ru-RU"/>
        </w:rPr>
        <w:t>Повною</w:t>
      </w:r>
      <w:proofErr w:type="spellEnd"/>
      <w:r w:rsidRPr="00AE3D57">
        <w:rPr>
          <w:rFonts w:ascii="Arial" w:eastAsia="Times New Roman" w:hAnsi="Arial" w:cs="Arial"/>
          <w:lang w:eastAsia="ru-RU"/>
        </w:rPr>
        <w:t xml:space="preserve"> заявкою діяльність фінансується іншими донорами, учасник конкурсу має подати бюджет, що відповідає наступним принципам: а) має бути виключена діяльність за проектом, що вже отримала фінансування від іншого донора (за винятком розширення обсягу такої діяльності, при цьому додаткова діяльність/розширення діяльності є потрібною та обґрунтованою, буде доповнювати вже існуючу діяльність, не передбачатиме дублювання діяльності та фінансування, не допускатиме необґрунтованих витрат); б) розподіл часток фінансування діяльності учасника конкурсу між донорами є прозорим, справедливим та обґрунтованим.</w:t>
      </w:r>
    </w:p>
    <w:p w:rsidR="003F439B" w:rsidRPr="00AE3D57" w:rsidRDefault="003F439B" w:rsidP="001463AB">
      <w:pPr>
        <w:tabs>
          <w:tab w:val="left" w:pos="284"/>
        </w:tabs>
        <w:spacing w:after="0" w:line="240" w:lineRule="auto"/>
        <w:jc w:val="both"/>
        <w:rPr>
          <w:rFonts w:ascii="Arial" w:eastAsia="Times New Roman" w:hAnsi="Arial" w:cs="Arial"/>
          <w:lang w:eastAsia="ru-RU"/>
        </w:rPr>
      </w:pPr>
    </w:p>
    <w:p w:rsidR="003F439B" w:rsidRPr="00AE3D57" w:rsidRDefault="003F439B" w:rsidP="001463AB">
      <w:pPr>
        <w:tabs>
          <w:tab w:val="left" w:pos="284"/>
        </w:tabs>
        <w:spacing w:after="0" w:line="240" w:lineRule="auto"/>
        <w:jc w:val="both"/>
        <w:rPr>
          <w:rFonts w:ascii="Arial" w:eastAsia="Times New Roman" w:hAnsi="Arial" w:cs="Arial"/>
          <w:lang w:eastAsia="ru-RU"/>
        </w:rPr>
      </w:pPr>
      <w:r w:rsidRPr="00AE3D57">
        <w:rPr>
          <w:rFonts w:ascii="Arial" w:eastAsia="Times New Roman" w:hAnsi="Arial" w:cs="Arial"/>
          <w:lang w:eastAsia="ru-RU"/>
        </w:rPr>
        <w:t>У випадку, якщо проектною пропозицією передбачається здійснення діяльності, що вимагає отримання ліцензії, учасник конкурсу має надати відповідну ліцензію або попередню угоду з організацією, що має відповідну ліцензію та буде виконувати зазначену діяльність.</w:t>
      </w:r>
    </w:p>
    <w:p w:rsidR="003F439B" w:rsidRPr="00AE3D57" w:rsidRDefault="003F439B" w:rsidP="001463AB">
      <w:pPr>
        <w:tabs>
          <w:tab w:val="left" w:pos="284"/>
        </w:tabs>
        <w:spacing w:after="0" w:line="240" w:lineRule="auto"/>
        <w:jc w:val="both"/>
        <w:rPr>
          <w:rFonts w:ascii="Arial" w:hAnsi="Arial" w:cs="Arial"/>
        </w:rPr>
      </w:pPr>
    </w:p>
    <w:p w:rsidR="005C70E2" w:rsidRPr="00AE3D57" w:rsidRDefault="003C19B3" w:rsidP="001463AB">
      <w:pPr>
        <w:tabs>
          <w:tab w:val="left" w:pos="284"/>
        </w:tabs>
        <w:spacing w:after="0" w:line="240" w:lineRule="auto"/>
        <w:rPr>
          <w:rFonts w:ascii="Arial" w:hAnsi="Arial" w:cs="Arial"/>
          <w:b/>
        </w:rPr>
      </w:pPr>
      <w:r w:rsidRPr="00AE3D57">
        <w:rPr>
          <w:rFonts w:ascii="Arial" w:hAnsi="Arial" w:cs="Arial"/>
          <w:b/>
        </w:rPr>
        <w:t xml:space="preserve">Інші умови </w:t>
      </w:r>
    </w:p>
    <w:p w:rsidR="005C70E2" w:rsidRPr="00AE3D57" w:rsidRDefault="005C70E2" w:rsidP="001463AB">
      <w:pPr>
        <w:tabs>
          <w:tab w:val="left" w:pos="284"/>
        </w:tabs>
        <w:spacing w:after="0" w:line="240" w:lineRule="auto"/>
        <w:jc w:val="both"/>
        <w:rPr>
          <w:rFonts w:ascii="Arial" w:hAnsi="Arial" w:cs="Arial"/>
        </w:rPr>
      </w:pPr>
    </w:p>
    <w:p w:rsidR="003F439B" w:rsidRPr="00AE3D57" w:rsidRDefault="00232422" w:rsidP="001463AB">
      <w:pPr>
        <w:tabs>
          <w:tab w:val="left" w:pos="284"/>
        </w:tabs>
        <w:spacing w:after="0" w:line="240" w:lineRule="auto"/>
        <w:jc w:val="both"/>
        <w:rPr>
          <w:rFonts w:ascii="Arial" w:hAnsi="Arial" w:cs="Arial"/>
        </w:rPr>
      </w:pPr>
      <w:r w:rsidRPr="00AE3D57">
        <w:rPr>
          <w:rFonts w:ascii="Arial" w:hAnsi="Arial" w:cs="Arial"/>
        </w:rPr>
        <w:t>До участі у конк</w:t>
      </w:r>
      <w:r w:rsidR="0015650B" w:rsidRPr="00AE3D57">
        <w:rPr>
          <w:rFonts w:ascii="Arial" w:hAnsi="Arial" w:cs="Arial"/>
        </w:rPr>
        <w:t xml:space="preserve">урсі допускається лише </w:t>
      </w:r>
      <w:proofErr w:type="spellStart"/>
      <w:r w:rsidR="009B38E9">
        <w:rPr>
          <w:rFonts w:ascii="Arial" w:hAnsi="Arial" w:cs="Arial"/>
        </w:rPr>
        <w:t>Концепції\</w:t>
      </w:r>
      <w:r w:rsidR="0015650B" w:rsidRPr="00AE3D57">
        <w:rPr>
          <w:rFonts w:ascii="Arial" w:hAnsi="Arial" w:cs="Arial"/>
        </w:rPr>
        <w:t>Повн</w:t>
      </w:r>
      <w:r w:rsidR="009B38E9">
        <w:rPr>
          <w:rFonts w:ascii="Arial" w:hAnsi="Arial" w:cs="Arial"/>
        </w:rPr>
        <w:t>і</w:t>
      </w:r>
      <w:proofErr w:type="spellEnd"/>
      <w:r w:rsidR="0015650B" w:rsidRPr="00AE3D57">
        <w:rPr>
          <w:rFonts w:ascii="Arial" w:hAnsi="Arial" w:cs="Arial"/>
        </w:rPr>
        <w:t xml:space="preserve"> заявк</w:t>
      </w:r>
      <w:r w:rsidR="009B38E9">
        <w:rPr>
          <w:rFonts w:ascii="Arial" w:hAnsi="Arial" w:cs="Arial"/>
        </w:rPr>
        <w:t>и</w:t>
      </w:r>
      <w:r w:rsidR="0015650B" w:rsidRPr="00AE3D57">
        <w:rPr>
          <w:rFonts w:ascii="Arial" w:hAnsi="Arial" w:cs="Arial"/>
        </w:rPr>
        <w:t xml:space="preserve">, </w:t>
      </w:r>
      <w:proofErr w:type="spellStart"/>
      <w:r w:rsidR="0015650B" w:rsidRPr="00AE3D57">
        <w:rPr>
          <w:rFonts w:ascii="Arial" w:hAnsi="Arial" w:cs="Arial"/>
        </w:rPr>
        <w:t>як</w:t>
      </w:r>
      <w:r w:rsidR="009B38E9">
        <w:rPr>
          <w:rFonts w:ascii="Arial" w:hAnsi="Arial" w:cs="Arial"/>
        </w:rPr>
        <w:t>и</w:t>
      </w:r>
      <w:proofErr w:type="spellEnd"/>
      <w:r w:rsidR="0015650B" w:rsidRPr="00AE3D57">
        <w:rPr>
          <w:rFonts w:ascii="Arial" w:hAnsi="Arial" w:cs="Arial"/>
        </w:rPr>
        <w:t xml:space="preserve"> повністю відповіда</w:t>
      </w:r>
      <w:r w:rsidR="009B38E9">
        <w:rPr>
          <w:rFonts w:ascii="Arial" w:hAnsi="Arial" w:cs="Arial"/>
        </w:rPr>
        <w:t>ють</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умовам</w:t>
      </w:r>
      <w:r w:rsidR="0015650B" w:rsidRPr="00AE3D57">
        <w:rPr>
          <w:rFonts w:ascii="Arial" w:hAnsi="Arial" w:cs="Arial"/>
        </w:rPr>
        <w:t xml:space="preserve"> конкурсу. Відповідність подан</w:t>
      </w:r>
      <w:r w:rsidR="009B38E9">
        <w:rPr>
          <w:rFonts w:ascii="Arial" w:hAnsi="Arial" w:cs="Arial"/>
        </w:rPr>
        <w:t xml:space="preserve">их </w:t>
      </w:r>
      <w:proofErr w:type="spellStart"/>
      <w:r w:rsidR="009B38E9">
        <w:rPr>
          <w:rFonts w:ascii="Arial" w:hAnsi="Arial" w:cs="Arial"/>
        </w:rPr>
        <w:t>Концепцій\</w:t>
      </w:r>
      <w:r w:rsidR="0015650B" w:rsidRPr="00AE3D57">
        <w:rPr>
          <w:rFonts w:ascii="Arial" w:hAnsi="Arial" w:cs="Arial"/>
        </w:rPr>
        <w:t>Повн</w:t>
      </w:r>
      <w:r w:rsidR="009B38E9">
        <w:rPr>
          <w:rFonts w:ascii="Arial" w:hAnsi="Arial" w:cs="Arial"/>
        </w:rPr>
        <w:t>их</w:t>
      </w:r>
      <w:proofErr w:type="spellEnd"/>
      <w:r w:rsidR="0015650B" w:rsidRPr="00AE3D57">
        <w:rPr>
          <w:rFonts w:ascii="Arial" w:hAnsi="Arial" w:cs="Arial"/>
        </w:rPr>
        <w:t xml:space="preserve"> заяв</w:t>
      </w:r>
      <w:r w:rsidR="009B38E9">
        <w:rPr>
          <w:rFonts w:ascii="Arial" w:hAnsi="Arial" w:cs="Arial"/>
        </w:rPr>
        <w:t>ок</w:t>
      </w:r>
      <w:r w:rsidRPr="00AE3D57">
        <w:rPr>
          <w:rFonts w:ascii="Arial" w:hAnsi="Arial" w:cs="Arial"/>
        </w:rPr>
        <w:t xml:space="preserve"> умовам конкурсу Організатори конкурсу  визначають на власний розсуд.</w:t>
      </w:r>
    </w:p>
    <w:p w:rsidR="00232422" w:rsidRPr="00AE3D57" w:rsidRDefault="00232422" w:rsidP="001463AB">
      <w:pPr>
        <w:tabs>
          <w:tab w:val="left" w:pos="284"/>
        </w:tabs>
        <w:spacing w:after="0" w:line="240" w:lineRule="auto"/>
        <w:jc w:val="both"/>
        <w:rPr>
          <w:rFonts w:ascii="Arial" w:hAnsi="Arial" w:cs="Arial"/>
        </w:rPr>
      </w:pPr>
    </w:p>
    <w:p w:rsidR="00232422" w:rsidRPr="00AE3D57" w:rsidRDefault="0015650B" w:rsidP="001463AB">
      <w:pPr>
        <w:tabs>
          <w:tab w:val="left" w:pos="284"/>
        </w:tabs>
        <w:spacing w:after="0" w:line="240" w:lineRule="auto"/>
        <w:jc w:val="both"/>
        <w:rPr>
          <w:rFonts w:ascii="Arial" w:hAnsi="Arial" w:cs="Arial"/>
        </w:rPr>
      </w:pPr>
      <w:r w:rsidRPr="00AE3D57">
        <w:rPr>
          <w:rFonts w:ascii="Arial" w:hAnsi="Arial" w:cs="Arial"/>
        </w:rPr>
        <w:t xml:space="preserve">Оцінювання </w:t>
      </w:r>
      <w:proofErr w:type="spellStart"/>
      <w:r w:rsidR="009B38E9">
        <w:rPr>
          <w:rFonts w:ascii="Arial" w:hAnsi="Arial" w:cs="Arial"/>
        </w:rPr>
        <w:t>Концепцій\</w:t>
      </w:r>
      <w:r w:rsidRPr="00AE3D57">
        <w:rPr>
          <w:rFonts w:ascii="Arial" w:hAnsi="Arial" w:cs="Arial"/>
        </w:rPr>
        <w:t>Повн</w:t>
      </w:r>
      <w:r w:rsidR="009B38E9">
        <w:rPr>
          <w:rFonts w:ascii="Arial" w:hAnsi="Arial" w:cs="Arial"/>
        </w:rPr>
        <w:t>их</w:t>
      </w:r>
      <w:proofErr w:type="spellEnd"/>
      <w:r w:rsidRPr="00AE3D57">
        <w:rPr>
          <w:rFonts w:ascii="Arial" w:hAnsi="Arial" w:cs="Arial"/>
        </w:rPr>
        <w:t xml:space="preserve"> заяв</w:t>
      </w:r>
      <w:r w:rsidR="009B38E9">
        <w:rPr>
          <w:rFonts w:ascii="Arial" w:hAnsi="Arial" w:cs="Arial"/>
        </w:rPr>
        <w:t>ок</w:t>
      </w:r>
      <w:r w:rsidRPr="00AE3D57">
        <w:rPr>
          <w:rFonts w:ascii="Arial" w:hAnsi="Arial" w:cs="Arial"/>
        </w:rPr>
        <w:t xml:space="preserve"> буде проводитись Організаторам</w:t>
      </w:r>
      <w:r w:rsidR="00232422" w:rsidRPr="00AE3D57">
        <w:rPr>
          <w:rFonts w:ascii="Arial" w:hAnsi="Arial" w:cs="Arial"/>
        </w:rPr>
        <w:t xml:space="preserve"> конкурсу на власний розсуд, виходячи з власного бачення мети, цілей та завдань конкурсу. Винагородою переможц</w:t>
      </w:r>
      <w:r w:rsidR="00C17EAD">
        <w:rPr>
          <w:rFonts w:ascii="Arial" w:hAnsi="Arial" w:cs="Arial"/>
        </w:rPr>
        <w:t>ям</w:t>
      </w:r>
      <w:r w:rsidR="00232422" w:rsidRPr="00AE3D57">
        <w:rPr>
          <w:rFonts w:ascii="Arial" w:hAnsi="Arial" w:cs="Arial"/>
        </w:rPr>
        <w:t xml:space="preserve"> конкурсу буде укладення правочину про надання цільової благо</w:t>
      </w:r>
      <w:r w:rsidRPr="00AE3D57">
        <w:rPr>
          <w:rFonts w:ascii="Arial" w:hAnsi="Arial" w:cs="Arial"/>
        </w:rPr>
        <w:t>дійної допомоги з Організатором</w:t>
      </w:r>
      <w:r w:rsidR="00232422" w:rsidRPr="00AE3D57">
        <w:rPr>
          <w:rFonts w:ascii="Arial" w:hAnsi="Arial" w:cs="Arial"/>
        </w:rPr>
        <w:t xml:space="preserve"> конкурсу на умовах, викладених у Повній заявці учасника, з урахуванням зауважень Експертно-відб</w:t>
      </w:r>
      <w:r w:rsidRPr="00AE3D57">
        <w:rPr>
          <w:rFonts w:ascii="Arial" w:hAnsi="Arial" w:cs="Arial"/>
        </w:rPr>
        <w:t>іркової комісії та Організатору</w:t>
      </w:r>
      <w:r w:rsidR="00232422" w:rsidRPr="00AE3D57">
        <w:rPr>
          <w:rFonts w:ascii="Arial" w:hAnsi="Arial" w:cs="Arial"/>
        </w:rPr>
        <w:t xml:space="preserve"> конкурсу.</w:t>
      </w:r>
    </w:p>
    <w:p w:rsidR="00232422" w:rsidRPr="00AE3D57" w:rsidRDefault="00232422" w:rsidP="001463AB">
      <w:pPr>
        <w:tabs>
          <w:tab w:val="left" w:pos="284"/>
        </w:tabs>
        <w:spacing w:after="0" w:line="240" w:lineRule="auto"/>
        <w:jc w:val="both"/>
        <w:rPr>
          <w:rFonts w:ascii="Arial" w:hAnsi="Arial" w:cs="Arial"/>
        </w:rPr>
      </w:pPr>
    </w:p>
    <w:p w:rsidR="00232422" w:rsidRPr="00AE3D57" w:rsidRDefault="0015650B" w:rsidP="001463AB">
      <w:pPr>
        <w:tabs>
          <w:tab w:val="left" w:pos="284"/>
        </w:tabs>
        <w:spacing w:after="0" w:line="240" w:lineRule="auto"/>
        <w:jc w:val="both"/>
        <w:rPr>
          <w:rFonts w:ascii="Arial" w:hAnsi="Arial" w:cs="Arial"/>
        </w:rPr>
      </w:pPr>
      <w:r w:rsidRPr="00AE3D57">
        <w:rPr>
          <w:rFonts w:ascii="Arial" w:hAnsi="Arial" w:cs="Arial"/>
        </w:rPr>
        <w:t>Відповідальність Організатору</w:t>
      </w:r>
      <w:r w:rsidR="00232422" w:rsidRPr="00AE3D57">
        <w:rPr>
          <w:rFonts w:ascii="Arial" w:hAnsi="Arial" w:cs="Arial"/>
        </w:rPr>
        <w:t xml:space="preserve"> конкурсу не виходить за межі винагороди, визначеної умовами конкурсу.</w:t>
      </w:r>
    </w:p>
    <w:p w:rsidR="00232422" w:rsidRPr="00AE3D57" w:rsidRDefault="00232422" w:rsidP="001463AB">
      <w:pPr>
        <w:tabs>
          <w:tab w:val="left" w:pos="284"/>
        </w:tabs>
        <w:spacing w:after="0" w:line="240" w:lineRule="auto"/>
        <w:jc w:val="both"/>
        <w:rPr>
          <w:rFonts w:ascii="Arial" w:hAnsi="Arial" w:cs="Arial"/>
        </w:rPr>
      </w:pPr>
    </w:p>
    <w:p w:rsidR="00232422" w:rsidRPr="00AE3D57" w:rsidRDefault="0015650B" w:rsidP="001463AB">
      <w:pPr>
        <w:tabs>
          <w:tab w:val="left" w:pos="284"/>
        </w:tabs>
        <w:spacing w:after="0" w:line="240" w:lineRule="auto"/>
        <w:jc w:val="both"/>
        <w:rPr>
          <w:rFonts w:ascii="Arial" w:hAnsi="Arial" w:cs="Arial"/>
        </w:rPr>
      </w:pPr>
      <w:r w:rsidRPr="00AE3D57">
        <w:rPr>
          <w:rFonts w:ascii="Arial" w:hAnsi="Arial" w:cs="Arial"/>
        </w:rPr>
        <w:t>Організатор конкурсу не несе</w:t>
      </w:r>
      <w:r w:rsidR="00232422" w:rsidRPr="00AE3D57">
        <w:rPr>
          <w:rFonts w:ascii="Arial" w:hAnsi="Arial" w:cs="Arial"/>
        </w:rPr>
        <w:t xml:space="preserve"> відповідальності за неможливість контакту з учасником конкурсу, якщо будь-яка інформація про учасника конкурсу повідомлена неправильно. Учасник несе особисту відповідальність за достовірність наданої ним інформації.</w:t>
      </w:r>
    </w:p>
    <w:p w:rsidR="00232422" w:rsidRPr="00AE3D57" w:rsidRDefault="00232422" w:rsidP="001463AB">
      <w:pPr>
        <w:tabs>
          <w:tab w:val="left" w:pos="284"/>
        </w:tabs>
        <w:spacing w:after="0" w:line="240" w:lineRule="auto"/>
        <w:jc w:val="both"/>
        <w:rPr>
          <w:rFonts w:ascii="Arial" w:hAnsi="Arial" w:cs="Arial"/>
        </w:rPr>
      </w:pP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У випадку виникнення ситуації, що припускає неоднозначне тлумачення умов конкурсу, та/або питань, не врегульованих умовами конкурсу, остаточне рі</w:t>
      </w:r>
      <w:r w:rsidR="0015650B" w:rsidRPr="00AE3D57">
        <w:rPr>
          <w:rFonts w:ascii="Arial" w:hAnsi="Arial" w:cs="Arial"/>
        </w:rPr>
        <w:t xml:space="preserve">шення приймається </w:t>
      </w:r>
      <w:r w:rsidR="0015650B" w:rsidRPr="00AE3D57">
        <w:rPr>
          <w:rFonts w:ascii="Arial" w:hAnsi="Arial" w:cs="Arial"/>
        </w:rPr>
        <w:lastRenderedPageBreak/>
        <w:t>Організатором конкурсу. Рішення Організатору</w:t>
      </w:r>
      <w:r w:rsidRPr="00AE3D57">
        <w:rPr>
          <w:rFonts w:ascii="Arial" w:hAnsi="Arial" w:cs="Arial"/>
        </w:rPr>
        <w:t xml:space="preserve"> конкурсу є остаточним та оскарженню не підлягає.</w:t>
      </w:r>
    </w:p>
    <w:p w:rsidR="00232422" w:rsidRPr="00AE3D57" w:rsidRDefault="00232422" w:rsidP="001463AB">
      <w:pPr>
        <w:tabs>
          <w:tab w:val="left" w:pos="284"/>
        </w:tabs>
        <w:spacing w:after="0" w:line="240" w:lineRule="auto"/>
        <w:rPr>
          <w:rFonts w:ascii="Arial" w:hAnsi="Arial" w:cs="Arial"/>
        </w:rPr>
      </w:pP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 xml:space="preserve">Участю у конкурсі (поданням </w:t>
      </w:r>
      <w:proofErr w:type="spellStart"/>
      <w:r w:rsidR="009B38E9">
        <w:rPr>
          <w:rFonts w:ascii="Arial" w:hAnsi="Arial" w:cs="Arial"/>
        </w:rPr>
        <w:t>Концепції\</w:t>
      </w:r>
      <w:r w:rsidRPr="00AE3D57">
        <w:rPr>
          <w:rFonts w:ascii="Arial" w:hAnsi="Arial" w:cs="Arial"/>
        </w:rPr>
        <w:t>Повної</w:t>
      </w:r>
      <w:proofErr w:type="spellEnd"/>
      <w:r w:rsidRPr="00AE3D57">
        <w:rPr>
          <w:rFonts w:ascii="Arial" w:hAnsi="Arial" w:cs="Arial"/>
        </w:rPr>
        <w:t xml:space="preserve"> заявки) учасник підтверджує, що він ознайомлений </w:t>
      </w:r>
      <w:r w:rsidRPr="00AE3D57">
        <w:rPr>
          <w:rFonts w:ascii="Arial" w:hAnsi="Arial" w:cs="Arial"/>
          <w:noProof/>
          <w:snapToGrid w:val="0"/>
          <w:color w:val="000000"/>
        </w:rPr>
        <w:t>з  принципами та вимогами Глобального фонду для боротьби зі СНІДом, туберкульозом та малярією до набувачів коштів,  викладеними у Кодексі поведінки для набувачів, який знаходиться у вільному доступі на веб-сайті Глобального фонду (</w:t>
      </w:r>
      <w:hyperlink r:id="rId14" w:history="1">
        <w:r w:rsidRPr="00AE3D57">
          <w:rPr>
            <w:rStyle w:val="a5"/>
            <w:rFonts w:ascii="Arial" w:hAnsi="Arial" w:cs="Arial"/>
          </w:rPr>
          <w:t>http://www.theglobalfund.org/documents/corporate/Corporate_CodeOfConductForRecipients_Policy_en/</w:t>
        </w:r>
      </w:hyperlink>
      <w:r w:rsidRPr="00AE3D57">
        <w:rPr>
          <w:rFonts w:ascii="Arial" w:hAnsi="Arial" w:cs="Arial"/>
        </w:rPr>
        <w:t xml:space="preserve"> - англійською мовою, та неофіційний переклад російською мовою - </w:t>
      </w:r>
      <w:hyperlink r:id="rId15" w:history="1">
        <w:r w:rsidR="0015650B" w:rsidRPr="00AE3D57">
          <w:rPr>
            <w:rStyle w:val="a5"/>
            <w:rFonts w:ascii="Arial" w:hAnsi="Arial" w:cs="Arial"/>
          </w:rPr>
          <w:t>http://www.theglobalfund.org/documents/corporate/corporate_codeofconductforrecipients_policy_ru/</w:t>
        </w:r>
      </w:hyperlink>
      <w:r w:rsidR="0015650B" w:rsidRPr="00AE3D57">
        <w:rPr>
          <w:rFonts w:ascii="Arial" w:hAnsi="Arial" w:cs="Arial"/>
        </w:rPr>
        <w:t xml:space="preserve"> </w:t>
      </w:r>
      <w:r w:rsidRPr="00AE3D57">
        <w:rPr>
          <w:rFonts w:ascii="Arial" w:hAnsi="Arial" w:cs="Arial"/>
        </w:rPr>
        <w:t>,  і зобов’язується їх дотримуватись.</w:t>
      </w:r>
    </w:p>
    <w:p w:rsidR="00232422" w:rsidRPr="00AE3D57" w:rsidRDefault="00232422" w:rsidP="001463AB">
      <w:pPr>
        <w:tabs>
          <w:tab w:val="left" w:pos="284"/>
        </w:tabs>
        <w:spacing w:after="0" w:line="240" w:lineRule="auto"/>
        <w:jc w:val="both"/>
        <w:rPr>
          <w:rFonts w:ascii="Arial" w:hAnsi="Arial" w:cs="Arial"/>
        </w:rPr>
      </w:pPr>
    </w:p>
    <w:p w:rsidR="00AA1815" w:rsidRPr="00AE3D57" w:rsidRDefault="00AA1815" w:rsidP="001463AB">
      <w:pPr>
        <w:pStyle w:val="a3"/>
        <w:tabs>
          <w:tab w:val="left" w:pos="284"/>
        </w:tabs>
        <w:spacing w:after="0" w:line="240" w:lineRule="auto"/>
        <w:ind w:left="0"/>
        <w:contextualSpacing w:val="0"/>
        <w:rPr>
          <w:rFonts w:ascii="Arial" w:hAnsi="Arial" w:cs="Arial"/>
          <w:b/>
        </w:rPr>
      </w:pPr>
    </w:p>
    <w:p w:rsidR="00232422" w:rsidRPr="00AE3D57" w:rsidRDefault="00232422" w:rsidP="001463AB">
      <w:pPr>
        <w:pStyle w:val="a3"/>
        <w:tabs>
          <w:tab w:val="left" w:pos="284"/>
        </w:tabs>
        <w:spacing w:after="0" w:line="240" w:lineRule="auto"/>
        <w:ind w:left="0"/>
        <w:contextualSpacing w:val="0"/>
        <w:rPr>
          <w:rFonts w:ascii="Arial" w:hAnsi="Arial" w:cs="Arial"/>
          <w:b/>
        </w:rPr>
      </w:pPr>
      <w:bookmarkStart w:id="38" w:name="OLE_LINK148"/>
      <w:bookmarkStart w:id="39" w:name="OLE_LINK149"/>
      <w:r w:rsidRPr="00AE3D57">
        <w:rPr>
          <w:rFonts w:ascii="Arial" w:hAnsi="Arial" w:cs="Arial"/>
          <w:b/>
        </w:rPr>
        <w:t xml:space="preserve">Спеціальні вимоги донора коштів </w:t>
      </w:r>
      <w:bookmarkEnd w:id="38"/>
      <w:bookmarkEnd w:id="39"/>
      <w:r w:rsidRPr="00AE3D57">
        <w:rPr>
          <w:rFonts w:ascii="Arial" w:hAnsi="Arial" w:cs="Arial"/>
          <w:b/>
        </w:rPr>
        <w:t xml:space="preserve">(Глобального фонду для боротьби зі </w:t>
      </w:r>
      <w:proofErr w:type="spellStart"/>
      <w:r w:rsidRPr="00AE3D57">
        <w:rPr>
          <w:rFonts w:ascii="Arial" w:hAnsi="Arial" w:cs="Arial"/>
          <w:b/>
        </w:rPr>
        <w:t>СНІДом</w:t>
      </w:r>
      <w:proofErr w:type="spellEnd"/>
      <w:r w:rsidRPr="00AE3D57">
        <w:rPr>
          <w:rFonts w:ascii="Arial" w:hAnsi="Arial" w:cs="Arial"/>
          <w:b/>
        </w:rPr>
        <w:t>, туберкульозом та малярією) щодо зайнятості у проектах</w:t>
      </w:r>
    </w:p>
    <w:p w:rsidR="001A5724" w:rsidRPr="00AE3D57" w:rsidRDefault="001A5724" w:rsidP="001463AB">
      <w:pPr>
        <w:pStyle w:val="a3"/>
        <w:tabs>
          <w:tab w:val="left" w:pos="284"/>
        </w:tabs>
        <w:spacing w:after="0" w:line="240" w:lineRule="auto"/>
        <w:ind w:left="0"/>
        <w:jc w:val="both"/>
        <w:rPr>
          <w:rFonts w:ascii="Arial" w:hAnsi="Arial" w:cs="Arial"/>
        </w:rPr>
      </w:pPr>
    </w:p>
    <w:p w:rsidR="00232422" w:rsidRPr="00AE3D57" w:rsidRDefault="00232422" w:rsidP="001463AB">
      <w:pPr>
        <w:pStyle w:val="a3"/>
        <w:tabs>
          <w:tab w:val="left" w:pos="284"/>
        </w:tabs>
        <w:spacing w:after="0" w:line="240" w:lineRule="auto"/>
        <w:ind w:left="0"/>
        <w:jc w:val="both"/>
        <w:rPr>
          <w:rFonts w:ascii="Arial" w:hAnsi="Arial" w:cs="Arial"/>
        </w:rPr>
      </w:pPr>
      <w:r w:rsidRPr="00AE3D57">
        <w:rPr>
          <w:rFonts w:ascii="Arial" w:hAnsi="Arial" w:cs="Arial"/>
        </w:rPr>
        <w:t xml:space="preserve">Глобальним фондом для боротьби зі </w:t>
      </w:r>
      <w:proofErr w:type="spellStart"/>
      <w:r w:rsidRPr="00AE3D57">
        <w:rPr>
          <w:rFonts w:ascii="Arial" w:hAnsi="Arial" w:cs="Arial"/>
        </w:rPr>
        <w:t>СНІДом</w:t>
      </w:r>
      <w:proofErr w:type="spellEnd"/>
      <w:r w:rsidRPr="00AE3D57">
        <w:rPr>
          <w:rFonts w:ascii="Arial" w:hAnsi="Arial" w:cs="Arial"/>
        </w:rPr>
        <w:t>, туберкульозом та малярією (далі - ГФ), донором коштів Організаторів конкурсу, встановлено обмеження щодо зайнятості працівників та консультантів у проектах, які о</w:t>
      </w:r>
      <w:r w:rsidR="001A5724" w:rsidRPr="00AE3D57">
        <w:rPr>
          <w:rFonts w:ascii="Arial" w:hAnsi="Arial" w:cs="Arial"/>
        </w:rPr>
        <w:t>плачуються за рахунок коштів ГФ:</w:t>
      </w:r>
    </w:p>
    <w:p w:rsidR="001A5724" w:rsidRPr="00AE3D57" w:rsidRDefault="001A5724" w:rsidP="001463AB">
      <w:pPr>
        <w:pStyle w:val="a3"/>
        <w:tabs>
          <w:tab w:val="left" w:pos="284"/>
        </w:tabs>
        <w:spacing w:after="0" w:line="240" w:lineRule="auto"/>
        <w:ind w:left="0"/>
        <w:jc w:val="both"/>
        <w:rPr>
          <w:rFonts w:ascii="Arial" w:hAnsi="Arial" w:cs="Arial"/>
        </w:rPr>
      </w:pPr>
    </w:p>
    <w:p w:rsidR="00232422" w:rsidRPr="00AE3D57" w:rsidRDefault="00232422" w:rsidP="008F5F57">
      <w:pPr>
        <w:numPr>
          <w:ilvl w:val="0"/>
          <w:numId w:val="2"/>
        </w:numPr>
        <w:tabs>
          <w:tab w:val="left" w:pos="284"/>
        </w:tabs>
        <w:spacing w:after="0" w:line="240" w:lineRule="auto"/>
        <w:ind w:left="0" w:firstLine="0"/>
        <w:jc w:val="both"/>
        <w:rPr>
          <w:rFonts w:ascii="Arial" w:hAnsi="Arial" w:cs="Arial"/>
        </w:rPr>
      </w:pPr>
      <w:r w:rsidRPr="00AE3D57">
        <w:rPr>
          <w:rFonts w:ascii="Arial" w:hAnsi="Arial" w:cs="Arial"/>
        </w:rPr>
        <w:t>Обмеження щодо зайнятості працівників (осіб, які залучаються на підставі трудових договорів/контрактів):</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Допускається не більше 100% зайнятості працівника учасника конкурсу, при визначенні зайнятості враховується залучення працівника до виконання проектів, які фінансуються за кошти ГФ. (Під 100% зайнятості розуміється 40-годинний робочий тиждень.)</w:t>
      </w:r>
    </w:p>
    <w:p w:rsidR="001A5724" w:rsidRPr="00AE3D57" w:rsidRDefault="001A5724" w:rsidP="001463AB">
      <w:pPr>
        <w:tabs>
          <w:tab w:val="left" w:pos="284"/>
        </w:tabs>
        <w:spacing w:after="0" w:line="240" w:lineRule="auto"/>
        <w:jc w:val="both"/>
        <w:rPr>
          <w:rFonts w:ascii="Arial" w:hAnsi="Arial" w:cs="Arial"/>
        </w:rPr>
      </w:pPr>
    </w:p>
    <w:p w:rsidR="00232422" w:rsidRPr="00AE3D57" w:rsidRDefault="00232422" w:rsidP="008F5F57">
      <w:pPr>
        <w:numPr>
          <w:ilvl w:val="0"/>
          <w:numId w:val="2"/>
        </w:numPr>
        <w:tabs>
          <w:tab w:val="left" w:pos="284"/>
        </w:tabs>
        <w:spacing w:after="0" w:line="240" w:lineRule="auto"/>
        <w:ind w:left="0" w:firstLine="0"/>
        <w:jc w:val="both"/>
        <w:rPr>
          <w:rFonts w:ascii="Arial" w:hAnsi="Arial" w:cs="Arial"/>
        </w:rPr>
      </w:pPr>
      <w:r w:rsidRPr="00AE3D57">
        <w:rPr>
          <w:rFonts w:ascii="Arial" w:hAnsi="Arial" w:cs="Arial"/>
        </w:rPr>
        <w:t>Обмеження щодо зайнятості консультантів (осіб, які</w:t>
      </w:r>
      <w:r w:rsidR="007B2854" w:rsidRPr="00AE3D57">
        <w:rPr>
          <w:rFonts w:ascii="Arial" w:hAnsi="Arial" w:cs="Arial"/>
        </w:rPr>
        <w:t xml:space="preserve"> залучаються на умовах </w:t>
      </w:r>
      <w:proofErr w:type="spellStart"/>
      <w:r w:rsidR="007B2854" w:rsidRPr="00AE3D57">
        <w:rPr>
          <w:rFonts w:ascii="Arial" w:hAnsi="Arial" w:cs="Arial"/>
        </w:rPr>
        <w:t>цивільно-</w:t>
      </w:r>
      <w:proofErr w:type="spellEnd"/>
      <w:r w:rsidR="007B2854" w:rsidRPr="00AE3D57">
        <w:rPr>
          <w:rFonts w:ascii="Arial" w:hAnsi="Arial" w:cs="Arial"/>
        </w:rPr>
        <w:t xml:space="preserve"> </w:t>
      </w:r>
      <w:r w:rsidRPr="00AE3D57">
        <w:rPr>
          <w:rFonts w:ascii="Arial" w:hAnsi="Arial" w:cs="Arial"/>
        </w:rPr>
        <w:t>правових договорів):</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Консультанти залучаються на наступних умовах оплати їх послуг:</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а) за певний час надання послуг (погодинна оплата);</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 xml:space="preserve">б) за певний обсяг </w:t>
      </w:r>
      <w:r w:rsidR="00C17EAD">
        <w:rPr>
          <w:rFonts w:ascii="Arial" w:hAnsi="Arial" w:cs="Arial"/>
        </w:rPr>
        <w:t>наданих послуг/виконаних робіт</w:t>
      </w:r>
      <w:r w:rsidRPr="00AE3D57">
        <w:rPr>
          <w:rFonts w:ascii="Arial" w:hAnsi="Arial" w:cs="Arial"/>
        </w:rPr>
        <w:t xml:space="preserve">.  </w:t>
      </w:r>
    </w:p>
    <w:p w:rsidR="001A5724" w:rsidRPr="00AE3D57" w:rsidRDefault="001A5724" w:rsidP="001463AB">
      <w:pPr>
        <w:pStyle w:val="a3"/>
        <w:tabs>
          <w:tab w:val="left" w:pos="284"/>
        </w:tabs>
        <w:spacing w:after="0" w:line="240" w:lineRule="auto"/>
        <w:ind w:left="0"/>
        <w:jc w:val="both"/>
        <w:rPr>
          <w:rFonts w:ascii="Arial" w:hAnsi="Arial" w:cs="Arial"/>
        </w:rPr>
      </w:pPr>
    </w:p>
    <w:p w:rsidR="006616A7" w:rsidRPr="00AE3D57" w:rsidRDefault="00232422" w:rsidP="008F5F57">
      <w:pPr>
        <w:pStyle w:val="a3"/>
        <w:numPr>
          <w:ilvl w:val="0"/>
          <w:numId w:val="3"/>
        </w:numPr>
        <w:tabs>
          <w:tab w:val="left" w:pos="284"/>
        </w:tabs>
        <w:spacing w:after="0" w:line="240" w:lineRule="auto"/>
        <w:ind w:left="0" w:firstLine="0"/>
        <w:jc w:val="both"/>
        <w:rPr>
          <w:rFonts w:ascii="Arial" w:hAnsi="Arial" w:cs="Arial"/>
        </w:rPr>
      </w:pPr>
      <w:r w:rsidRPr="00AE3D57">
        <w:rPr>
          <w:rFonts w:ascii="Arial" w:hAnsi="Arial" w:cs="Arial"/>
        </w:rPr>
        <w:t>Обмеження щодо оплати консультантів:</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а) погодинна оплата – допускається оплата не більше 40 годин на тиждень, беручи до уваги виплати з</w:t>
      </w:r>
      <w:r w:rsidRPr="00AE3D57">
        <w:rPr>
          <w:rFonts w:ascii="Arial" w:hAnsi="Arial" w:cs="Arial"/>
          <w:lang w:val="ru-RU"/>
        </w:rPr>
        <w:t xml:space="preserve">а </w:t>
      </w:r>
      <w:proofErr w:type="spellStart"/>
      <w:r w:rsidRPr="00AE3D57">
        <w:rPr>
          <w:rFonts w:ascii="Arial" w:hAnsi="Arial" w:cs="Arial"/>
          <w:lang w:val="ru-RU"/>
        </w:rPr>
        <w:t>кошти</w:t>
      </w:r>
      <w:proofErr w:type="spellEnd"/>
      <w:r w:rsidRPr="00AE3D57">
        <w:rPr>
          <w:rFonts w:ascii="Arial" w:hAnsi="Arial" w:cs="Arial"/>
          <w:lang w:val="ru-RU"/>
        </w:rPr>
        <w:t xml:space="preserve"> </w:t>
      </w:r>
      <w:proofErr w:type="spellStart"/>
      <w:r w:rsidRPr="00AE3D57">
        <w:rPr>
          <w:rFonts w:ascii="Arial" w:hAnsi="Arial" w:cs="Arial"/>
        </w:rPr>
        <w:t>Глобальн</w:t>
      </w:r>
      <w:proofErr w:type="spellEnd"/>
      <w:r w:rsidRPr="00AE3D57">
        <w:rPr>
          <w:rFonts w:ascii="Arial" w:hAnsi="Arial" w:cs="Arial"/>
          <w:lang w:val="ru-RU"/>
        </w:rPr>
        <w:t>ого</w:t>
      </w:r>
      <w:r w:rsidRPr="00AE3D57">
        <w:rPr>
          <w:rFonts w:ascii="Arial" w:hAnsi="Arial" w:cs="Arial"/>
        </w:rPr>
        <w:t xml:space="preserve"> фонд</w:t>
      </w:r>
      <w:r w:rsidRPr="00AE3D57">
        <w:rPr>
          <w:rFonts w:ascii="Arial" w:hAnsi="Arial" w:cs="Arial"/>
          <w:lang w:val="ru-RU"/>
        </w:rPr>
        <w:t>у</w:t>
      </w:r>
      <w:r w:rsidRPr="00AE3D57">
        <w:rPr>
          <w:rFonts w:ascii="Arial" w:hAnsi="Arial" w:cs="Arial"/>
        </w:rPr>
        <w:t xml:space="preserve"> для боротьби зі </w:t>
      </w:r>
      <w:proofErr w:type="spellStart"/>
      <w:r w:rsidRPr="00AE3D57">
        <w:rPr>
          <w:rFonts w:ascii="Arial" w:hAnsi="Arial" w:cs="Arial"/>
        </w:rPr>
        <w:t>СНІДом</w:t>
      </w:r>
      <w:proofErr w:type="spellEnd"/>
      <w:r w:rsidRPr="00AE3D57">
        <w:rPr>
          <w:rFonts w:ascii="Arial" w:hAnsi="Arial" w:cs="Arial"/>
        </w:rPr>
        <w:t>, туберкульозом та малярією;</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 xml:space="preserve">б) оплата за певний </w:t>
      </w:r>
      <w:r w:rsidR="00574EFD" w:rsidRPr="00AE3D57">
        <w:rPr>
          <w:rFonts w:ascii="Arial" w:hAnsi="Arial" w:cs="Arial"/>
        </w:rPr>
        <w:t xml:space="preserve">обсяг </w:t>
      </w:r>
      <w:r w:rsidRPr="00AE3D57">
        <w:rPr>
          <w:rFonts w:ascii="Arial" w:hAnsi="Arial" w:cs="Arial"/>
        </w:rPr>
        <w:t xml:space="preserve">наданих послуг/виконаних робіт – без обмежень, з урахуванням ставок для оплати таких консультантів, які передбачені бюджетом </w:t>
      </w:r>
      <w:r w:rsidRPr="00AE3D57">
        <w:rPr>
          <w:rFonts w:ascii="Arial" w:hAnsi="Arial" w:cs="Arial"/>
          <w:lang w:val="ru-RU"/>
        </w:rPr>
        <w:t>п</w:t>
      </w:r>
      <w:proofErr w:type="spellStart"/>
      <w:r w:rsidRPr="00AE3D57">
        <w:rPr>
          <w:rFonts w:ascii="Arial" w:hAnsi="Arial" w:cs="Arial"/>
        </w:rPr>
        <w:t>роекту</w:t>
      </w:r>
      <w:proofErr w:type="spellEnd"/>
      <w:r w:rsidRPr="00AE3D57">
        <w:rPr>
          <w:rFonts w:ascii="Arial" w:hAnsi="Arial" w:cs="Arial"/>
        </w:rPr>
        <w:t>.</w:t>
      </w:r>
    </w:p>
    <w:p w:rsidR="001A5724" w:rsidRPr="00AE3D57" w:rsidRDefault="001A5724" w:rsidP="001463AB">
      <w:pPr>
        <w:tabs>
          <w:tab w:val="left" w:pos="284"/>
        </w:tabs>
        <w:spacing w:after="0" w:line="240" w:lineRule="auto"/>
        <w:jc w:val="both"/>
        <w:rPr>
          <w:rFonts w:ascii="Arial" w:hAnsi="Arial" w:cs="Arial"/>
        </w:rPr>
      </w:pPr>
    </w:p>
    <w:p w:rsidR="00232422" w:rsidRPr="00AE3D57" w:rsidRDefault="00232422" w:rsidP="008F5F57">
      <w:pPr>
        <w:numPr>
          <w:ilvl w:val="0"/>
          <w:numId w:val="2"/>
        </w:numPr>
        <w:tabs>
          <w:tab w:val="left" w:pos="284"/>
        </w:tabs>
        <w:spacing w:after="0" w:line="240" w:lineRule="auto"/>
        <w:ind w:left="0" w:firstLine="0"/>
        <w:jc w:val="both"/>
        <w:rPr>
          <w:rFonts w:ascii="Arial" w:hAnsi="Arial" w:cs="Arial"/>
        </w:rPr>
      </w:pPr>
      <w:r w:rsidRPr="00AE3D57">
        <w:rPr>
          <w:rFonts w:ascii="Arial" w:hAnsi="Arial" w:cs="Arial"/>
        </w:rPr>
        <w:t>Обмеження при суміщені залучення (працівник та консультант одночасно):</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Працівник, який зайнятий на 100% у учасника конкурсу, може бути консультантом за умови здійснення консультаційної діяльності у позаробочий час.</w:t>
      </w:r>
    </w:p>
    <w:p w:rsidR="001A5724" w:rsidRPr="00AE3D57" w:rsidRDefault="001A5724" w:rsidP="001463AB">
      <w:pPr>
        <w:pStyle w:val="a3"/>
        <w:tabs>
          <w:tab w:val="left" w:pos="284"/>
        </w:tabs>
        <w:spacing w:after="0" w:line="240" w:lineRule="auto"/>
        <w:ind w:left="0"/>
        <w:jc w:val="both"/>
        <w:rPr>
          <w:rFonts w:ascii="Arial" w:hAnsi="Arial" w:cs="Arial"/>
        </w:rPr>
      </w:pPr>
    </w:p>
    <w:p w:rsidR="006616A7" w:rsidRPr="00AE3D57" w:rsidRDefault="00232422" w:rsidP="008F5F57">
      <w:pPr>
        <w:pStyle w:val="a3"/>
        <w:numPr>
          <w:ilvl w:val="0"/>
          <w:numId w:val="3"/>
        </w:numPr>
        <w:tabs>
          <w:tab w:val="left" w:pos="284"/>
        </w:tabs>
        <w:spacing w:after="0" w:line="240" w:lineRule="auto"/>
        <w:ind w:left="0" w:firstLine="0"/>
        <w:jc w:val="both"/>
        <w:rPr>
          <w:rFonts w:ascii="Arial" w:hAnsi="Arial" w:cs="Arial"/>
        </w:rPr>
      </w:pPr>
      <w:r w:rsidRPr="00AE3D57">
        <w:rPr>
          <w:rFonts w:ascii="Arial" w:hAnsi="Arial" w:cs="Arial"/>
        </w:rPr>
        <w:t>Можливі варіанти суміщення зайнятості та консультування:</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 xml:space="preserve">а) погодинна оплата - сукупно не більше 40 годин на тиждень консультаційної та штатної зайнятості (наприклад, штатна зайнятість – 50%, що складає 20 годин на тиждень, така особа може додатково залучатись до надання консультаційний послуг у обсязі до 20 годин на тиждень); </w:t>
      </w: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 xml:space="preserve">б) оплата за певний </w:t>
      </w:r>
      <w:r w:rsidR="00574EFD" w:rsidRPr="00AE3D57">
        <w:rPr>
          <w:rFonts w:ascii="Arial" w:hAnsi="Arial" w:cs="Arial"/>
        </w:rPr>
        <w:t xml:space="preserve">обсяг </w:t>
      </w:r>
      <w:r w:rsidRPr="00AE3D57">
        <w:rPr>
          <w:rFonts w:ascii="Arial" w:hAnsi="Arial" w:cs="Arial"/>
        </w:rPr>
        <w:t>наданих послуг/виконаних робіт - без обмежень.</w:t>
      </w:r>
    </w:p>
    <w:p w:rsidR="00232422" w:rsidRPr="00AE3D57" w:rsidRDefault="00232422" w:rsidP="001463AB">
      <w:pPr>
        <w:tabs>
          <w:tab w:val="left" w:pos="284"/>
        </w:tabs>
        <w:spacing w:after="0" w:line="240" w:lineRule="auto"/>
        <w:jc w:val="both"/>
        <w:rPr>
          <w:rFonts w:ascii="Arial" w:hAnsi="Arial" w:cs="Arial"/>
        </w:rPr>
      </w:pPr>
      <w:proofErr w:type="spellStart"/>
      <w:r w:rsidRPr="00AE3D57">
        <w:rPr>
          <w:rFonts w:ascii="Arial" w:hAnsi="Arial" w:cs="Arial"/>
          <w:lang w:val="ru-RU"/>
        </w:rPr>
        <w:t>Організатори</w:t>
      </w:r>
      <w:proofErr w:type="spellEnd"/>
      <w:r w:rsidRPr="00AE3D57">
        <w:rPr>
          <w:rFonts w:ascii="Arial" w:hAnsi="Arial" w:cs="Arial"/>
          <w:lang w:val="ru-RU"/>
        </w:rPr>
        <w:t xml:space="preserve"> конкурсу</w:t>
      </w:r>
      <w:r w:rsidRPr="00AE3D57">
        <w:rPr>
          <w:rFonts w:ascii="Arial" w:hAnsi="Arial" w:cs="Arial"/>
        </w:rPr>
        <w:t xml:space="preserve"> повідомляють, що зазначені вимоги не обмежують право працівників та консультантів учасника конкурсу бути залученими </w:t>
      </w:r>
      <w:proofErr w:type="gramStart"/>
      <w:r w:rsidRPr="00AE3D57">
        <w:rPr>
          <w:rFonts w:ascii="Arial" w:hAnsi="Arial" w:cs="Arial"/>
        </w:rPr>
        <w:t>до</w:t>
      </w:r>
      <w:proofErr w:type="gramEnd"/>
      <w:r w:rsidRPr="00AE3D57">
        <w:rPr>
          <w:rFonts w:ascii="Arial" w:hAnsi="Arial" w:cs="Arial"/>
        </w:rPr>
        <w:t xml:space="preserve"> проектів, які фінансуються іншими донорами. Встановлюються лише спеціальні обмеження на оплату праці та послуг консультантів за кошти </w:t>
      </w:r>
      <w:proofErr w:type="spellStart"/>
      <w:r w:rsidRPr="00AE3D57">
        <w:rPr>
          <w:rFonts w:ascii="Arial" w:hAnsi="Arial" w:cs="Arial"/>
        </w:rPr>
        <w:t>Глобальн</w:t>
      </w:r>
      <w:proofErr w:type="spellEnd"/>
      <w:r w:rsidRPr="00AE3D57">
        <w:rPr>
          <w:rFonts w:ascii="Arial" w:hAnsi="Arial" w:cs="Arial"/>
          <w:lang w:val="ru-RU"/>
        </w:rPr>
        <w:t>ого</w:t>
      </w:r>
      <w:r w:rsidRPr="00AE3D57">
        <w:rPr>
          <w:rFonts w:ascii="Arial" w:hAnsi="Arial" w:cs="Arial"/>
        </w:rPr>
        <w:t xml:space="preserve"> фонд</w:t>
      </w:r>
      <w:r w:rsidRPr="00AE3D57">
        <w:rPr>
          <w:rFonts w:ascii="Arial" w:hAnsi="Arial" w:cs="Arial"/>
          <w:lang w:val="ru-RU"/>
        </w:rPr>
        <w:t>у</w:t>
      </w:r>
      <w:r w:rsidRPr="00AE3D57">
        <w:rPr>
          <w:rFonts w:ascii="Arial" w:hAnsi="Arial" w:cs="Arial"/>
        </w:rPr>
        <w:t xml:space="preserve"> для боротьби зі </w:t>
      </w:r>
      <w:proofErr w:type="spellStart"/>
      <w:r w:rsidRPr="00AE3D57">
        <w:rPr>
          <w:rFonts w:ascii="Arial" w:hAnsi="Arial" w:cs="Arial"/>
        </w:rPr>
        <w:t>СНІ</w:t>
      </w:r>
      <w:r w:rsidR="001A5724" w:rsidRPr="00AE3D57">
        <w:rPr>
          <w:rFonts w:ascii="Arial" w:hAnsi="Arial" w:cs="Arial"/>
        </w:rPr>
        <w:t>Дом</w:t>
      </w:r>
      <w:proofErr w:type="spellEnd"/>
      <w:r w:rsidR="001A5724" w:rsidRPr="00AE3D57">
        <w:rPr>
          <w:rFonts w:ascii="Arial" w:hAnsi="Arial" w:cs="Arial"/>
        </w:rPr>
        <w:t>, туберкульозом та малярією.</w:t>
      </w:r>
    </w:p>
    <w:p w:rsidR="001A5724" w:rsidRPr="00AE3D57" w:rsidRDefault="001A5724" w:rsidP="001463AB">
      <w:pPr>
        <w:tabs>
          <w:tab w:val="left" w:pos="284"/>
        </w:tabs>
        <w:spacing w:after="0" w:line="240" w:lineRule="auto"/>
        <w:jc w:val="both"/>
        <w:rPr>
          <w:rFonts w:ascii="Arial" w:hAnsi="Arial" w:cs="Arial"/>
        </w:rPr>
      </w:pPr>
    </w:p>
    <w:p w:rsidR="00232422" w:rsidRPr="00AE3D57" w:rsidRDefault="00232422" w:rsidP="001463AB">
      <w:pPr>
        <w:tabs>
          <w:tab w:val="left" w:pos="284"/>
        </w:tabs>
        <w:spacing w:after="0" w:line="240" w:lineRule="auto"/>
        <w:jc w:val="both"/>
        <w:rPr>
          <w:rFonts w:ascii="Arial" w:hAnsi="Arial" w:cs="Arial"/>
        </w:rPr>
      </w:pP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 xml:space="preserve">Санкція за недотримання </w:t>
      </w:r>
      <w:r w:rsidR="00C72981">
        <w:rPr>
          <w:rFonts w:ascii="Arial" w:hAnsi="Arial" w:cs="Arial"/>
        </w:rPr>
        <w:t>спеціальних вимог: з переможцем</w:t>
      </w:r>
      <w:r w:rsidRPr="00AE3D57">
        <w:rPr>
          <w:rFonts w:ascii="Arial" w:hAnsi="Arial" w:cs="Arial"/>
        </w:rPr>
        <w:t xml:space="preserve"> к</w:t>
      </w:r>
      <w:r w:rsidR="00C72981">
        <w:rPr>
          <w:rFonts w:ascii="Arial" w:hAnsi="Arial" w:cs="Arial"/>
        </w:rPr>
        <w:t>онкурсу буде укладено відповідну угоду про надання гранту</w:t>
      </w:r>
      <w:r w:rsidRPr="00AE3D57">
        <w:rPr>
          <w:rFonts w:ascii="Arial" w:hAnsi="Arial" w:cs="Arial"/>
        </w:rPr>
        <w:t>, як</w:t>
      </w:r>
      <w:r w:rsidR="00C72981">
        <w:rPr>
          <w:rFonts w:ascii="Arial" w:hAnsi="Arial" w:cs="Arial"/>
        </w:rPr>
        <w:t>а передбачатиме</w:t>
      </w:r>
      <w:r w:rsidRPr="00AE3D57">
        <w:rPr>
          <w:rFonts w:ascii="Arial" w:hAnsi="Arial" w:cs="Arial"/>
        </w:rPr>
        <w:t xml:space="preserve">, що невиконання зазначених вимог </w:t>
      </w:r>
      <w:r w:rsidRPr="00AE3D57">
        <w:rPr>
          <w:rFonts w:ascii="Arial" w:hAnsi="Arial" w:cs="Arial"/>
        </w:rPr>
        <w:lastRenderedPageBreak/>
        <w:t xml:space="preserve">є істотним порушенням угоди та призводить до визнання коштів, витрачених з порушенням, витраченими нецільовим чином. </w:t>
      </w:r>
    </w:p>
    <w:p w:rsidR="00232422" w:rsidRPr="00AE3D57" w:rsidRDefault="00232422" w:rsidP="001463AB">
      <w:pPr>
        <w:tabs>
          <w:tab w:val="left" w:pos="284"/>
        </w:tabs>
        <w:spacing w:after="0" w:line="240" w:lineRule="auto"/>
        <w:jc w:val="both"/>
        <w:rPr>
          <w:rFonts w:ascii="Arial" w:hAnsi="Arial" w:cs="Arial"/>
        </w:rPr>
      </w:pPr>
    </w:p>
    <w:p w:rsidR="00232422" w:rsidRPr="00AE3D57" w:rsidRDefault="007B2854" w:rsidP="001463AB">
      <w:pPr>
        <w:tabs>
          <w:tab w:val="left" w:pos="284"/>
        </w:tabs>
        <w:spacing w:after="0" w:line="240" w:lineRule="auto"/>
        <w:jc w:val="both"/>
        <w:rPr>
          <w:rFonts w:ascii="Arial" w:hAnsi="Arial" w:cs="Arial"/>
        </w:rPr>
      </w:pPr>
      <w:r w:rsidRPr="00AE3D57">
        <w:rPr>
          <w:rFonts w:ascii="Arial" w:hAnsi="Arial" w:cs="Arial"/>
        </w:rPr>
        <w:t xml:space="preserve">При розробці бюджету </w:t>
      </w:r>
      <w:r w:rsidR="00232422" w:rsidRPr="00AE3D57">
        <w:rPr>
          <w:rFonts w:ascii="Arial" w:hAnsi="Arial" w:cs="Arial"/>
        </w:rPr>
        <w:t xml:space="preserve">Проектної заявки врахування зазначених обмежень є обов’язковим. </w:t>
      </w:r>
    </w:p>
    <w:p w:rsidR="00232422" w:rsidRPr="00AE3D57" w:rsidRDefault="00232422" w:rsidP="001463AB">
      <w:pPr>
        <w:tabs>
          <w:tab w:val="left" w:pos="284"/>
        </w:tabs>
        <w:spacing w:after="0" w:line="240" w:lineRule="auto"/>
        <w:jc w:val="both"/>
        <w:rPr>
          <w:rFonts w:ascii="Arial" w:hAnsi="Arial" w:cs="Arial"/>
        </w:rPr>
      </w:pP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О</w:t>
      </w:r>
      <w:r w:rsidR="0015650B" w:rsidRPr="00AE3D57">
        <w:rPr>
          <w:rFonts w:ascii="Arial" w:hAnsi="Arial" w:cs="Arial"/>
        </w:rPr>
        <w:t>рганізатор конкурсу залишає</w:t>
      </w:r>
      <w:r w:rsidRPr="00AE3D57">
        <w:rPr>
          <w:rFonts w:ascii="Arial" w:hAnsi="Arial" w:cs="Arial"/>
        </w:rPr>
        <w:t xml:space="preserve"> за собою право на внесення змін до бюджету з метою дотримання зазначених вище спеціальних вимог донора коштів, у тому числі зменшення ставок оплати працівників та консультантів. </w:t>
      </w:r>
    </w:p>
    <w:p w:rsidR="001A5724" w:rsidRPr="00AE3D57" w:rsidRDefault="001A5724" w:rsidP="001463AB">
      <w:pPr>
        <w:tabs>
          <w:tab w:val="left" w:pos="284"/>
        </w:tabs>
        <w:spacing w:after="0" w:line="240" w:lineRule="auto"/>
        <w:jc w:val="both"/>
        <w:rPr>
          <w:rFonts w:ascii="Arial" w:hAnsi="Arial" w:cs="Arial"/>
          <w:b/>
        </w:rPr>
      </w:pPr>
    </w:p>
    <w:p w:rsidR="00232422" w:rsidRPr="00AE3D57" w:rsidRDefault="00232422" w:rsidP="001463AB">
      <w:pPr>
        <w:tabs>
          <w:tab w:val="left" w:pos="284"/>
        </w:tabs>
        <w:spacing w:after="0" w:line="240" w:lineRule="auto"/>
        <w:jc w:val="both"/>
        <w:rPr>
          <w:rFonts w:ascii="Arial" w:hAnsi="Arial" w:cs="Arial"/>
          <w:b/>
        </w:rPr>
      </w:pPr>
      <w:r w:rsidRPr="00AE3D57">
        <w:rPr>
          <w:rFonts w:ascii="Arial" w:hAnsi="Arial" w:cs="Arial"/>
          <w:b/>
        </w:rPr>
        <w:t>Захист персональних даних</w:t>
      </w:r>
    </w:p>
    <w:p w:rsidR="005E6654" w:rsidRPr="00AE3D57" w:rsidRDefault="005E6654" w:rsidP="001463AB">
      <w:pPr>
        <w:tabs>
          <w:tab w:val="left" w:pos="284"/>
        </w:tabs>
        <w:spacing w:after="0" w:line="240" w:lineRule="auto"/>
        <w:jc w:val="both"/>
        <w:rPr>
          <w:rFonts w:ascii="Arial" w:hAnsi="Arial" w:cs="Arial"/>
          <w:b/>
        </w:rPr>
      </w:pP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У випадку, якщо проектна пр</w:t>
      </w:r>
      <w:r w:rsidR="00C66A95" w:rsidRPr="00AE3D57">
        <w:rPr>
          <w:rFonts w:ascii="Arial" w:hAnsi="Arial" w:cs="Arial"/>
        </w:rPr>
        <w:t>опозиція містить персональні да</w:t>
      </w:r>
      <w:r w:rsidRPr="00AE3D57">
        <w:rPr>
          <w:rFonts w:ascii="Arial" w:hAnsi="Arial" w:cs="Arial"/>
        </w:rPr>
        <w:t>ні у розумінні Закону України «Про захист персональних дани</w:t>
      </w:r>
      <w:r w:rsidR="009810BF">
        <w:rPr>
          <w:rFonts w:ascii="Arial" w:hAnsi="Arial" w:cs="Arial"/>
        </w:rPr>
        <w:t xml:space="preserve">х» № 2297-VI від 01.06.2010р., </w:t>
      </w:r>
      <w:r w:rsidRPr="00AE3D57">
        <w:rPr>
          <w:rFonts w:ascii="Arial" w:hAnsi="Arial" w:cs="Arial"/>
        </w:rPr>
        <w:t>учасник конкурсу зобов’язується забезпечити отримання письмової згоди на збирання, зберігання, поширення та використання інформації про фізичних осіб у осіб, які зазначені у Концепції/Повній заявці, як це передбачено Законом України «Про інформацію», а також отримати від таких фізичних осіб згоду на обробку персональних даних. При цьому така згода має містити вичерпну інформацію, яка  передбачена Законом України «Про захист персональних даних».</w:t>
      </w:r>
    </w:p>
    <w:p w:rsidR="00C66A95" w:rsidRPr="00AE3D57" w:rsidRDefault="00C66A95" w:rsidP="001463AB">
      <w:pPr>
        <w:tabs>
          <w:tab w:val="left" w:pos="284"/>
        </w:tabs>
        <w:spacing w:after="0" w:line="240" w:lineRule="auto"/>
        <w:jc w:val="both"/>
        <w:rPr>
          <w:rFonts w:ascii="Arial" w:hAnsi="Arial" w:cs="Arial"/>
        </w:rPr>
      </w:pPr>
    </w:p>
    <w:p w:rsidR="00232422" w:rsidRPr="00AE3D57" w:rsidRDefault="00232422" w:rsidP="001463AB">
      <w:pPr>
        <w:tabs>
          <w:tab w:val="left" w:pos="284"/>
        </w:tabs>
        <w:spacing w:after="0" w:line="240" w:lineRule="auto"/>
        <w:jc w:val="both"/>
        <w:rPr>
          <w:rFonts w:ascii="Arial" w:hAnsi="Arial" w:cs="Arial"/>
        </w:rPr>
      </w:pPr>
      <w:r w:rsidRPr="00AE3D57">
        <w:rPr>
          <w:rFonts w:ascii="Arial" w:hAnsi="Arial" w:cs="Arial"/>
        </w:rPr>
        <w:t>Поданням Концепції/Повної заявки учасник конкурсу, діючи добровільно, законно, усвідомлено, маючи всі необхідні права та повноваження, надає Організаторам конкурсу згоду на обробку даних (персональних та/або ідентифікуючих), а також персональних даних суб’єктів персональних даних, що передаються/повідомляються  учасником конкурсу у Концепції/Повній заявці. Організаторами конкурсу включено персональні та ідентифікуючі дані учасників конкурсу до відповідних баз персональних даних Організаторів конкурсу. Метою обробки даних учасника конкурсу є забезпечення реалізації відносин, що виникають між Організаторами конкурсу та учасником конкурсу відповідно до цього оголошення та у зв’язку із ним, відносин у сфері господарської та інформаційної діяльності, а також будь-яких інших відносин, що виникають в процесі та/або у зв'язку із оголошенням конкурсу/участю у ньому та вимагають обробки відповідних даних, в тому числі внаслідок виконання обов'язків, встановлених чинним законодавством (включаючи виконання законних вимог органів та посадових осіб державної влади та місцевого самоврядування). Участю у конкурсі учасник підтверджує, що йому надано всю необхідну та належну інформацію, що стосується, в тому числі, але не обмежуючись, мети обробки персональних даних, баз персональних даних Організаторів конкурсу, до яких включено дані учасника конкурсу, їх володільців та розпорядників, способів захисту персональних даних. Участю у конкурсі учасник також підтверджує та гарантує, що йому повідомлено про права суб’єктів персональних даних, передбачені  ст. 8 Закону України «Про захист персональних даних» № 2297-VI від 01.06.2010р.</w:t>
      </w:r>
    </w:p>
    <w:p w:rsidR="00C927E0" w:rsidRPr="00AE3D57" w:rsidRDefault="00C927E0" w:rsidP="001463AB">
      <w:pPr>
        <w:tabs>
          <w:tab w:val="left" w:pos="284"/>
        </w:tabs>
        <w:spacing w:after="0" w:line="240" w:lineRule="auto"/>
        <w:jc w:val="both"/>
        <w:rPr>
          <w:rFonts w:ascii="Arial" w:hAnsi="Arial" w:cs="Arial"/>
          <w:b/>
        </w:rPr>
      </w:pPr>
    </w:p>
    <w:p w:rsidR="005E6654" w:rsidRDefault="009338C7" w:rsidP="001463AB">
      <w:pPr>
        <w:tabs>
          <w:tab w:val="left" w:pos="284"/>
        </w:tabs>
        <w:spacing w:after="0" w:line="240" w:lineRule="auto"/>
        <w:jc w:val="both"/>
        <w:rPr>
          <w:rFonts w:ascii="Arial" w:hAnsi="Arial" w:cs="Arial"/>
          <w:b/>
        </w:rPr>
      </w:pPr>
      <w:r w:rsidRPr="00AE3D57">
        <w:rPr>
          <w:rFonts w:ascii="Arial" w:hAnsi="Arial" w:cs="Arial"/>
          <w:b/>
        </w:rPr>
        <w:t>Звертаємо Вашу увагу!</w:t>
      </w:r>
    </w:p>
    <w:p w:rsidR="00004812" w:rsidRPr="00AE3D57" w:rsidRDefault="00004812" w:rsidP="001463AB">
      <w:pPr>
        <w:tabs>
          <w:tab w:val="left" w:pos="284"/>
        </w:tabs>
        <w:spacing w:after="0" w:line="240" w:lineRule="auto"/>
        <w:jc w:val="both"/>
        <w:rPr>
          <w:rFonts w:ascii="Arial" w:hAnsi="Arial" w:cs="Arial"/>
          <w:b/>
        </w:rPr>
      </w:pPr>
    </w:p>
    <w:p w:rsidR="009338C7" w:rsidRPr="00AE3D57" w:rsidRDefault="009338C7" w:rsidP="001463AB">
      <w:pPr>
        <w:pStyle w:val="220"/>
        <w:tabs>
          <w:tab w:val="left" w:pos="284"/>
        </w:tabs>
        <w:rPr>
          <w:rFonts w:ascii="Arial" w:hAnsi="Arial" w:cs="Arial"/>
          <w:sz w:val="22"/>
          <w:szCs w:val="22"/>
          <w:lang w:val="uk-UA"/>
        </w:rPr>
      </w:pPr>
      <w:r w:rsidRPr="00AE3D57">
        <w:rPr>
          <w:rFonts w:ascii="Arial" w:hAnsi="Arial" w:cs="Arial"/>
          <w:sz w:val="22"/>
          <w:szCs w:val="22"/>
          <w:lang w:val="uk-UA"/>
        </w:rPr>
        <w:t>Організатор</w:t>
      </w:r>
      <w:r w:rsidR="0015650B" w:rsidRPr="00AE3D57">
        <w:rPr>
          <w:rFonts w:ascii="Arial" w:hAnsi="Arial" w:cs="Arial"/>
          <w:sz w:val="22"/>
          <w:szCs w:val="22"/>
          <w:lang w:val="uk-UA"/>
        </w:rPr>
        <w:t xml:space="preserve"> конкурсу не несе</w:t>
      </w:r>
      <w:r w:rsidRPr="00AE3D57">
        <w:rPr>
          <w:rFonts w:ascii="Arial" w:hAnsi="Arial" w:cs="Arial"/>
          <w:sz w:val="22"/>
          <w:szCs w:val="22"/>
          <w:lang w:val="uk-UA"/>
        </w:rPr>
        <w:t xml:space="preserve"> відповідально</w:t>
      </w:r>
      <w:r w:rsidR="007B2854" w:rsidRPr="00AE3D57">
        <w:rPr>
          <w:rFonts w:ascii="Arial" w:hAnsi="Arial" w:cs="Arial"/>
          <w:sz w:val="22"/>
          <w:szCs w:val="22"/>
          <w:lang w:val="uk-UA"/>
        </w:rPr>
        <w:t>сті за роботу Інтернету, будь-</w:t>
      </w:r>
      <w:r w:rsidRPr="00AE3D57">
        <w:rPr>
          <w:rFonts w:ascii="Arial" w:hAnsi="Arial" w:cs="Arial"/>
          <w:sz w:val="22"/>
          <w:szCs w:val="22"/>
          <w:lang w:val="uk-UA"/>
        </w:rPr>
        <w:t xml:space="preserve">які помилки, внаслідок яких документи проектної пропозиції не завантажились, були загублені чи пошкоджені; у випадку виникнення форс-мажорних обставин. </w:t>
      </w:r>
    </w:p>
    <w:p w:rsidR="001A5724" w:rsidRPr="00AE3D57" w:rsidRDefault="001A5724" w:rsidP="001463AB">
      <w:pPr>
        <w:pStyle w:val="220"/>
        <w:tabs>
          <w:tab w:val="left" w:pos="284"/>
        </w:tabs>
        <w:rPr>
          <w:rFonts w:ascii="Arial" w:hAnsi="Arial" w:cs="Arial"/>
          <w:sz w:val="22"/>
          <w:szCs w:val="22"/>
          <w:lang w:val="uk-UA"/>
        </w:rPr>
      </w:pPr>
    </w:p>
    <w:p w:rsidR="00C66A95" w:rsidRPr="00AE3D57" w:rsidRDefault="00C66A95" w:rsidP="001463AB">
      <w:pPr>
        <w:pStyle w:val="220"/>
        <w:tabs>
          <w:tab w:val="left" w:pos="284"/>
        </w:tabs>
        <w:rPr>
          <w:rFonts w:ascii="Arial" w:hAnsi="Arial" w:cs="Arial"/>
          <w:sz w:val="22"/>
          <w:szCs w:val="22"/>
          <w:lang w:val="uk-UA"/>
        </w:rPr>
      </w:pPr>
      <w:r w:rsidRPr="00AE3D57">
        <w:rPr>
          <w:rFonts w:ascii="Arial" w:hAnsi="Arial" w:cs="Arial"/>
          <w:sz w:val="22"/>
          <w:szCs w:val="22"/>
          <w:lang w:val="uk-UA"/>
        </w:rPr>
        <w:t>Порушення інструкції щодо роботи з сайтом для подання заявок може призвести до неправильного подання Повної заявки, а, відповідно, до її дискваліфікації.</w:t>
      </w:r>
    </w:p>
    <w:p w:rsidR="001A5724" w:rsidRPr="00AE3D57" w:rsidRDefault="001A5724" w:rsidP="001463AB">
      <w:pPr>
        <w:pStyle w:val="220"/>
        <w:tabs>
          <w:tab w:val="left" w:pos="284"/>
        </w:tabs>
        <w:rPr>
          <w:rFonts w:ascii="Arial" w:hAnsi="Arial" w:cs="Arial"/>
          <w:sz w:val="22"/>
          <w:szCs w:val="22"/>
          <w:lang w:val="uk-UA"/>
        </w:rPr>
      </w:pPr>
    </w:p>
    <w:p w:rsidR="00F92819" w:rsidRPr="00AE3D57" w:rsidRDefault="00F92819" w:rsidP="00F92819">
      <w:pPr>
        <w:pStyle w:val="220"/>
        <w:tabs>
          <w:tab w:val="left" w:pos="284"/>
        </w:tabs>
        <w:rPr>
          <w:rFonts w:ascii="Arial" w:hAnsi="Arial" w:cs="Arial"/>
          <w:sz w:val="22"/>
          <w:szCs w:val="22"/>
          <w:lang w:val="uk-UA"/>
        </w:rPr>
      </w:pPr>
      <w:r w:rsidRPr="001F290C">
        <w:rPr>
          <w:rFonts w:ascii="Arial" w:hAnsi="Arial" w:cs="Arial"/>
          <w:sz w:val="22"/>
          <w:szCs w:val="22"/>
          <w:lang w:val="uk-UA"/>
        </w:rPr>
        <w:t xml:space="preserve">Про результати </w:t>
      </w:r>
      <w:proofErr w:type="spellStart"/>
      <w:r w:rsidR="001F290C" w:rsidRPr="00266C94">
        <w:rPr>
          <w:rFonts w:ascii="Arial" w:hAnsi="Arial" w:cs="Arial"/>
          <w:sz w:val="22"/>
          <w:szCs w:val="22"/>
        </w:rPr>
        <w:t>роботи</w:t>
      </w:r>
      <w:proofErr w:type="spellEnd"/>
      <w:r w:rsidR="001F290C" w:rsidRPr="00266C94">
        <w:rPr>
          <w:rFonts w:ascii="Arial" w:hAnsi="Arial" w:cs="Arial"/>
          <w:sz w:val="22"/>
          <w:szCs w:val="22"/>
        </w:rPr>
        <w:t xml:space="preserve"> ЕВК та </w:t>
      </w:r>
      <w:proofErr w:type="spellStart"/>
      <w:r w:rsidR="001F290C" w:rsidRPr="00266C94">
        <w:rPr>
          <w:rFonts w:ascii="Arial" w:hAnsi="Arial" w:cs="Arial"/>
          <w:sz w:val="22"/>
          <w:szCs w:val="22"/>
        </w:rPr>
        <w:t>запрошення</w:t>
      </w:r>
      <w:proofErr w:type="spellEnd"/>
      <w:r w:rsidR="001F290C" w:rsidRPr="00266C94">
        <w:rPr>
          <w:rFonts w:ascii="Arial" w:hAnsi="Arial" w:cs="Arial"/>
          <w:sz w:val="22"/>
          <w:szCs w:val="22"/>
        </w:rPr>
        <w:t xml:space="preserve"> на подачу </w:t>
      </w:r>
      <w:proofErr w:type="spellStart"/>
      <w:r w:rsidR="001F290C" w:rsidRPr="00266C94">
        <w:rPr>
          <w:rFonts w:ascii="Arial" w:hAnsi="Arial" w:cs="Arial"/>
          <w:sz w:val="22"/>
          <w:szCs w:val="22"/>
        </w:rPr>
        <w:t>Повних</w:t>
      </w:r>
      <w:proofErr w:type="spellEnd"/>
      <w:r w:rsidR="001F290C" w:rsidRPr="00266C94">
        <w:rPr>
          <w:rFonts w:ascii="Arial" w:hAnsi="Arial" w:cs="Arial"/>
          <w:sz w:val="22"/>
          <w:szCs w:val="22"/>
        </w:rPr>
        <w:t xml:space="preserve"> заявок  </w:t>
      </w:r>
      <w:r w:rsidRPr="001F290C">
        <w:rPr>
          <w:rFonts w:ascii="Arial" w:hAnsi="Arial" w:cs="Arial"/>
          <w:sz w:val="22"/>
          <w:szCs w:val="22"/>
          <w:lang w:val="uk-UA"/>
        </w:rPr>
        <w:t>уч</w:t>
      </w:r>
      <w:r w:rsidRPr="00016108">
        <w:rPr>
          <w:rFonts w:ascii="Arial" w:hAnsi="Arial" w:cs="Arial"/>
          <w:sz w:val="22"/>
          <w:szCs w:val="22"/>
          <w:lang w:val="uk-UA"/>
        </w:rPr>
        <w:t>асника буде п</w:t>
      </w:r>
      <w:r w:rsidR="00762965" w:rsidRPr="00016108">
        <w:rPr>
          <w:rFonts w:ascii="Arial" w:hAnsi="Arial" w:cs="Arial"/>
          <w:sz w:val="22"/>
          <w:szCs w:val="22"/>
          <w:lang w:val="uk-UA"/>
        </w:rPr>
        <w:t xml:space="preserve">овідомлено електронною поштою </w:t>
      </w:r>
      <w:r w:rsidR="001F290C">
        <w:rPr>
          <w:rFonts w:ascii="Arial" w:hAnsi="Arial" w:cs="Arial"/>
          <w:sz w:val="22"/>
          <w:szCs w:val="22"/>
          <w:lang w:val="uk-UA"/>
        </w:rPr>
        <w:t xml:space="preserve">до </w:t>
      </w:r>
      <w:r w:rsidR="0047295D">
        <w:rPr>
          <w:rFonts w:ascii="Arial" w:hAnsi="Arial" w:cs="Arial"/>
          <w:sz w:val="22"/>
          <w:szCs w:val="22"/>
          <w:lang w:val="uk-UA"/>
        </w:rPr>
        <w:t xml:space="preserve"> </w:t>
      </w:r>
      <w:r w:rsidR="00D04C74" w:rsidRPr="00266C94">
        <w:rPr>
          <w:rFonts w:ascii="Arial" w:hAnsi="Arial" w:cs="Arial"/>
          <w:sz w:val="22"/>
          <w:szCs w:val="22"/>
        </w:rPr>
        <w:t>11</w:t>
      </w:r>
      <w:r w:rsidRPr="00016108">
        <w:rPr>
          <w:rFonts w:ascii="Arial" w:hAnsi="Arial" w:cs="Arial"/>
          <w:sz w:val="22"/>
          <w:szCs w:val="22"/>
          <w:lang w:val="uk-UA"/>
        </w:rPr>
        <w:t>.</w:t>
      </w:r>
      <w:r w:rsidR="00D04C74">
        <w:rPr>
          <w:rFonts w:ascii="Arial" w:hAnsi="Arial" w:cs="Arial"/>
          <w:sz w:val="22"/>
          <w:szCs w:val="22"/>
          <w:lang w:val="uk-UA"/>
        </w:rPr>
        <w:t>0</w:t>
      </w:r>
      <w:r w:rsidR="00D04C74" w:rsidRPr="00266C94">
        <w:rPr>
          <w:rFonts w:ascii="Arial" w:hAnsi="Arial" w:cs="Arial"/>
          <w:sz w:val="22"/>
          <w:szCs w:val="22"/>
        </w:rPr>
        <w:t>5</w:t>
      </w:r>
      <w:r w:rsidRPr="00016108">
        <w:rPr>
          <w:rFonts w:ascii="Arial" w:hAnsi="Arial" w:cs="Arial"/>
          <w:sz w:val="22"/>
          <w:szCs w:val="22"/>
          <w:lang w:val="uk-UA"/>
        </w:rPr>
        <w:t>.201</w:t>
      </w:r>
      <w:r w:rsidR="009810BF">
        <w:rPr>
          <w:rFonts w:ascii="Arial" w:hAnsi="Arial" w:cs="Arial"/>
          <w:sz w:val="22"/>
          <w:szCs w:val="22"/>
          <w:lang w:val="uk-UA"/>
        </w:rPr>
        <w:t>6</w:t>
      </w:r>
      <w:r w:rsidRPr="00016108">
        <w:rPr>
          <w:rFonts w:ascii="Arial" w:hAnsi="Arial" w:cs="Arial"/>
          <w:sz w:val="22"/>
          <w:szCs w:val="22"/>
          <w:lang w:val="uk-UA"/>
        </w:rPr>
        <w:t xml:space="preserve"> р.</w:t>
      </w:r>
    </w:p>
    <w:p w:rsidR="001A5724" w:rsidRPr="00AE3D57" w:rsidRDefault="001A5724" w:rsidP="001463AB">
      <w:pPr>
        <w:pStyle w:val="220"/>
        <w:tabs>
          <w:tab w:val="left" w:pos="284"/>
        </w:tabs>
        <w:rPr>
          <w:rFonts w:ascii="Arial" w:hAnsi="Arial" w:cs="Arial"/>
          <w:sz w:val="22"/>
          <w:szCs w:val="22"/>
          <w:lang w:val="uk-UA"/>
        </w:rPr>
      </w:pPr>
    </w:p>
    <w:p w:rsidR="00C66A95" w:rsidRPr="00AE3D57" w:rsidRDefault="00C66A95" w:rsidP="001463AB">
      <w:pPr>
        <w:pStyle w:val="220"/>
        <w:tabs>
          <w:tab w:val="left" w:pos="284"/>
        </w:tabs>
        <w:rPr>
          <w:rFonts w:ascii="Arial" w:hAnsi="Arial" w:cs="Arial"/>
          <w:sz w:val="22"/>
          <w:szCs w:val="22"/>
          <w:lang w:val="uk-UA"/>
        </w:rPr>
      </w:pPr>
      <w:r w:rsidRPr="00AE3D57">
        <w:rPr>
          <w:rFonts w:ascii="Arial" w:hAnsi="Arial" w:cs="Arial"/>
          <w:sz w:val="22"/>
          <w:szCs w:val="22"/>
          <w:lang w:val="uk-UA"/>
        </w:rPr>
        <w:t>Матеріали, подані на конкурс, не рецензуються.</w:t>
      </w:r>
    </w:p>
    <w:p w:rsidR="009A619A" w:rsidRPr="00AE3D57" w:rsidRDefault="009A619A" w:rsidP="001463AB">
      <w:pPr>
        <w:pStyle w:val="220"/>
        <w:tabs>
          <w:tab w:val="left" w:pos="284"/>
        </w:tabs>
        <w:rPr>
          <w:rFonts w:ascii="Arial" w:hAnsi="Arial" w:cs="Arial"/>
          <w:sz w:val="22"/>
          <w:szCs w:val="22"/>
          <w:lang w:val="uk-UA"/>
        </w:rPr>
      </w:pPr>
    </w:p>
    <w:p w:rsidR="009338C7" w:rsidRPr="00AE3D57" w:rsidRDefault="009338C7" w:rsidP="001463AB">
      <w:pPr>
        <w:pStyle w:val="220"/>
        <w:tabs>
          <w:tab w:val="left" w:pos="284"/>
        </w:tabs>
        <w:rPr>
          <w:rFonts w:ascii="Arial" w:hAnsi="Arial" w:cs="Arial"/>
          <w:sz w:val="22"/>
          <w:szCs w:val="22"/>
          <w:lang w:val="uk-UA"/>
        </w:rPr>
      </w:pPr>
      <w:r w:rsidRPr="00AE3D57">
        <w:rPr>
          <w:rFonts w:ascii="Arial" w:hAnsi="Arial" w:cs="Arial"/>
          <w:sz w:val="22"/>
          <w:szCs w:val="22"/>
          <w:lang w:val="uk-UA"/>
        </w:rPr>
        <w:t>Причини відмови у підтримці проектної пропозиції не повідомляються.</w:t>
      </w:r>
    </w:p>
    <w:p w:rsidR="009A619A" w:rsidRPr="00004812" w:rsidRDefault="009A619A" w:rsidP="001463AB">
      <w:pPr>
        <w:pStyle w:val="220"/>
        <w:tabs>
          <w:tab w:val="left" w:pos="284"/>
        </w:tabs>
        <w:rPr>
          <w:rFonts w:ascii="Arial" w:hAnsi="Arial" w:cs="Arial"/>
          <w:sz w:val="22"/>
          <w:szCs w:val="22"/>
          <w:lang w:val="uk-UA"/>
        </w:rPr>
      </w:pPr>
    </w:p>
    <w:p w:rsidR="009A619A" w:rsidRPr="00004812" w:rsidRDefault="00C66A95" w:rsidP="001463AB">
      <w:pPr>
        <w:pStyle w:val="220"/>
        <w:tabs>
          <w:tab w:val="left" w:pos="284"/>
        </w:tabs>
        <w:rPr>
          <w:rFonts w:ascii="Arial" w:hAnsi="Arial" w:cs="Arial"/>
          <w:sz w:val="22"/>
          <w:szCs w:val="22"/>
          <w:lang w:val="uk-UA"/>
        </w:rPr>
      </w:pPr>
      <w:r w:rsidRPr="00004812">
        <w:rPr>
          <w:rFonts w:ascii="Arial" w:hAnsi="Arial" w:cs="Arial"/>
          <w:sz w:val="22"/>
          <w:szCs w:val="22"/>
          <w:lang w:val="uk-UA"/>
        </w:rPr>
        <w:t xml:space="preserve">Рішення щодо </w:t>
      </w:r>
      <w:r w:rsidR="0015650B" w:rsidRPr="00004812">
        <w:rPr>
          <w:rFonts w:ascii="Arial" w:hAnsi="Arial" w:cs="Arial"/>
          <w:sz w:val="22"/>
          <w:szCs w:val="22"/>
          <w:lang w:val="uk-UA"/>
        </w:rPr>
        <w:t>не обрання виконавчого партнера</w:t>
      </w:r>
      <w:r w:rsidR="00674CD3" w:rsidRPr="00004812">
        <w:rPr>
          <w:rFonts w:ascii="Arial" w:hAnsi="Arial" w:cs="Arial"/>
          <w:sz w:val="22"/>
          <w:szCs w:val="22"/>
          <w:lang w:val="uk-UA"/>
        </w:rPr>
        <w:t xml:space="preserve"> оскарженню </w:t>
      </w:r>
      <w:r w:rsidR="0015650B" w:rsidRPr="00004812">
        <w:rPr>
          <w:rFonts w:ascii="Arial" w:hAnsi="Arial" w:cs="Arial"/>
          <w:sz w:val="22"/>
          <w:szCs w:val="22"/>
          <w:lang w:val="uk-UA"/>
        </w:rPr>
        <w:t>не підлягає</w:t>
      </w:r>
      <w:r w:rsidR="00FD625B" w:rsidRPr="00004812">
        <w:rPr>
          <w:rFonts w:ascii="Arial" w:hAnsi="Arial" w:cs="Arial"/>
          <w:sz w:val="22"/>
          <w:szCs w:val="22"/>
          <w:lang w:val="uk-UA"/>
        </w:rPr>
        <w:t>.</w:t>
      </w:r>
    </w:p>
    <w:p w:rsidR="00FD625B" w:rsidRPr="00AE3D57" w:rsidRDefault="00FD625B" w:rsidP="001463AB">
      <w:pPr>
        <w:pStyle w:val="220"/>
        <w:tabs>
          <w:tab w:val="left" w:pos="284"/>
        </w:tabs>
        <w:rPr>
          <w:rFonts w:ascii="Arial" w:hAnsi="Arial" w:cs="Arial"/>
          <w:sz w:val="22"/>
          <w:szCs w:val="22"/>
          <w:lang w:val="uk-UA"/>
        </w:rPr>
      </w:pPr>
      <w:r w:rsidRPr="00AE3D57">
        <w:rPr>
          <w:rFonts w:ascii="Arial" w:hAnsi="Arial" w:cs="Arial"/>
          <w:sz w:val="22"/>
          <w:szCs w:val="22"/>
          <w:lang w:val="uk-UA"/>
        </w:rPr>
        <w:t xml:space="preserve"> </w:t>
      </w:r>
    </w:p>
    <w:p w:rsidR="009338C7" w:rsidRPr="00AE3D57" w:rsidRDefault="009338C7" w:rsidP="001463AB">
      <w:pPr>
        <w:pStyle w:val="220"/>
        <w:tabs>
          <w:tab w:val="left" w:pos="284"/>
        </w:tabs>
        <w:rPr>
          <w:rFonts w:ascii="Arial" w:hAnsi="Arial" w:cs="Arial"/>
          <w:sz w:val="22"/>
          <w:szCs w:val="22"/>
          <w:lang w:val="uk-UA"/>
        </w:rPr>
      </w:pPr>
      <w:r w:rsidRPr="00AE3D57">
        <w:rPr>
          <w:rFonts w:ascii="Arial" w:hAnsi="Arial" w:cs="Arial"/>
          <w:sz w:val="22"/>
          <w:szCs w:val="22"/>
          <w:lang w:val="uk-UA"/>
        </w:rPr>
        <w:lastRenderedPageBreak/>
        <w:t>Учасник несе особисту відповідальність за достовірність наданої ним інформації.</w:t>
      </w:r>
    </w:p>
    <w:p w:rsidR="009A619A" w:rsidRPr="00AE3D57" w:rsidRDefault="009A619A" w:rsidP="001463AB">
      <w:pPr>
        <w:pStyle w:val="220"/>
        <w:tabs>
          <w:tab w:val="left" w:pos="284"/>
        </w:tabs>
        <w:rPr>
          <w:rFonts w:ascii="Arial" w:hAnsi="Arial" w:cs="Arial"/>
          <w:sz w:val="22"/>
          <w:szCs w:val="22"/>
          <w:lang w:val="uk-UA"/>
        </w:rPr>
      </w:pPr>
    </w:p>
    <w:p w:rsidR="009338C7" w:rsidRPr="00AE3D57" w:rsidRDefault="009338C7" w:rsidP="001463AB">
      <w:pPr>
        <w:pStyle w:val="220"/>
        <w:tabs>
          <w:tab w:val="left" w:pos="284"/>
        </w:tabs>
        <w:rPr>
          <w:rFonts w:ascii="Arial" w:hAnsi="Arial" w:cs="Arial"/>
          <w:sz w:val="22"/>
          <w:szCs w:val="22"/>
          <w:lang w:val="uk-UA"/>
        </w:rPr>
      </w:pPr>
      <w:r w:rsidRPr="00AE3D57">
        <w:rPr>
          <w:rFonts w:ascii="Arial" w:hAnsi="Arial" w:cs="Arial"/>
          <w:sz w:val="22"/>
          <w:szCs w:val="22"/>
          <w:lang w:val="uk-UA"/>
        </w:rPr>
        <w:t>Учас</w:t>
      </w:r>
      <w:r w:rsidR="00C66A95" w:rsidRPr="00AE3D57">
        <w:rPr>
          <w:rFonts w:ascii="Arial" w:hAnsi="Arial" w:cs="Arial"/>
          <w:sz w:val="22"/>
          <w:szCs w:val="22"/>
          <w:lang w:val="uk-UA"/>
        </w:rPr>
        <w:t xml:space="preserve">ть у конкурсі є </w:t>
      </w:r>
      <w:r w:rsidRPr="00AE3D57">
        <w:rPr>
          <w:rFonts w:ascii="Arial" w:hAnsi="Arial" w:cs="Arial"/>
          <w:sz w:val="22"/>
          <w:szCs w:val="22"/>
          <w:lang w:val="uk-UA"/>
        </w:rPr>
        <w:t>підтвердженням погодження учасника з усіма умовами конкурсу та його зобов’язаннями належно їх виконувати.</w:t>
      </w:r>
    </w:p>
    <w:p w:rsidR="00C927E0" w:rsidRPr="00AE3D57" w:rsidRDefault="00C927E0" w:rsidP="001463AB">
      <w:pPr>
        <w:tabs>
          <w:tab w:val="left" w:pos="284"/>
        </w:tabs>
        <w:spacing w:after="0" w:line="240" w:lineRule="auto"/>
        <w:rPr>
          <w:rFonts w:ascii="Arial" w:hAnsi="Arial" w:cs="Arial"/>
        </w:rPr>
      </w:pPr>
    </w:p>
    <w:p w:rsidR="005E6654" w:rsidRPr="00AE3D57" w:rsidRDefault="005E6654" w:rsidP="001463AB">
      <w:pPr>
        <w:tabs>
          <w:tab w:val="left" w:pos="284"/>
        </w:tabs>
        <w:spacing w:after="0" w:line="240" w:lineRule="auto"/>
        <w:rPr>
          <w:rFonts w:ascii="Arial" w:hAnsi="Arial" w:cs="Arial"/>
        </w:rPr>
      </w:pPr>
    </w:p>
    <w:p w:rsidR="002C6C10" w:rsidRPr="00AE3D57" w:rsidRDefault="002C6C10" w:rsidP="001463AB">
      <w:pPr>
        <w:tabs>
          <w:tab w:val="left" w:pos="284"/>
        </w:tabs>
        <w:spacing w:after="0" w:line="240" w:lineRule="auto"/>
        <w:jc w:val="center"/>
        <w:rPr>
          <w:rFonts w:ascii="Arial" w:hAnsi="Arial" w:cs="Arial"/>
          <w:b/>
        </w:rPr>
      </w:pPr>
    </w:p>
    <w:p w:rsidR="00C927E0" w:rsidRPr="00AE3D57" w:rsidRDefault="00C927E0" w:rsidP="00AA1815">
      <w:pPr>
        <w:spacing w:after="0" w:line="240" w:lineRule="auto"/>
        <w:jc w:val="center"/>
        <w:rPr>
          <w:rFonts w:ascii="Arial" w:hAnsi="Arial" w:cs="Arial"/>
          <w:b/>
        </w:rPr>
      </w:pPr>
      <w:r w:rsidRPr="00AE3D57">
        <w:rPr>
          <w:rFonts w:ascii="Arial" w:hAnsi="Arial" w:cs="Arial"/>
          <w:b/>
        </w:rPr>
        <w:t>Бажаємо успіху!</w:t>
      </w:r>
    </w:p>
    <w:sectPr w:rsidR="00C927E0" w:rsidRPr="00AE3D57" w:rsidSect="00F637B9">
      <w:footerReference w:type="default" r:id="rId1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B96" w:rsidRDefault="00125B96" w:rsidP="00E10958">
      <w:pPr>
        <w:spacing w:after="0" w:line="240" w:lineRule="auto"/>
      </w:pPr>
      <w:r>
        <w:separator/>
      </w:r>
    </w:p>
  </w:endnote>
  <w:endnote w:type="continuationSeparator" w:id="0">
    <w:p w:rsidR="00125B96" w:rsidRDefault="00125B96" w:rsidP="00E10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768989"/>
      <w:docPartObj>
        <w:docPartGallery w:val="Page Numbers (Bottom of Page)"/>
        <w:docPartUnique/>
      </w:docPartObj>
    </w:sdtPr>
    <w:sdtEndPr/>
    <w:sdtContent>
      <w:p w:rsidR="00A75AB3" w:rsidRDefault="00A75AB3">
        <w:pPr>
          <w:pStyle w:val="af7"/>
          <w:jc w:val="right"/>
        </w:pPr>
        <w:r>
          <w:fldChar w:fldCharType="begin"/>
        </w:r>
        <w:r>
          <w:instrText>PAGE   \* MERGEFORMAT</w:instrText>
        </w:r>
        <w:r>
          <w:fldChar w:fldCharType="separate"/>
        </w:r>
        <w:r w:rsidR="00286740" w:rsidRPr="00286740">
          <w:rPr>
            <w:noProof/>
            <w:lang w:val="ru-RU"/>
          </w:rPr>
          <w:t>3</w:t>
        </w:r>
        <w:r>
          <w:fldChar w:fldCharType="end"/>
        </w:r>
      </w:p>
    </w:sdtContent>
  </w:sdt>
  <w:p w:rsidR="00A75AB3" w:rsidRDefault="00A75AB3">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B96" w:rsidRDefault="00125B96" w:rsidP="00E10958">
      <w:pPr>
        <w:spacing w:after="0" w:line="240" w:lineRule="auto"/>
      </w:pPr>
      <w:r>
        <w:separator/>
      </w:r>
    </w:p>
  </w:footnote>
  <w:footnote w:type="continuationSeparator" w:id="0">
    <w:p w:rsidR="00125B96" w:rsidRDefault="00125B96" w:rsidP="00E109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4A58"/>
    <w:multiLevelType w:val="multilevel"/>
    <w:tmpl w:val="73D8AA70"/>
    <w:lvl w:ilvl="0">
      <w:start w:val="1"/>
      <w:numFmt w:val="decimal"/>
      <w:lvlText w:val="%1."/>
      <w:lvlJc w:val="left"/>
      <w:pPr>
        <w:tabs>
          <w:tab w:val="num" w:pos="644"/>
        </w:tabs>
        <w:ind w:left="644"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6CF5B67"/>
    <w:multiLevelType w:val="hybridMultilevel"/>
    <w:tmpl w:val="B27251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88C19A4"/>
    <w:multiLevelType w:val="hybridMultilevel"/>
    <w:tmpl w:val="E03E2E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9D736A3"/>
    <w:multiLevelType w:val="hybridMultilevel"/>
    <w:tmpl w:val="9BC2C89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60C789B"/>
    <w:multiLevelType w:val="hybridMultilevel"/>
    <w:tmpl w:val="309AEB20"/>
    <w:lvl w:ilvl="0" w:tplc="04220001">
      <w:start w:val="1"/>
      <w:numFmt w:val="bullet"/>
      <w:lvlText w:val=""/>
      <w:lvlJc w:val="left"/>
      <w:pPr>
        <w:ind w:left="781" w:hanging="360"/>
      </w:pPr>
      <w:rPr>
        <w:rFonts w:ascii="Symbol" w:hAnsi="Symbol" w:hint="default"/>
      </w:rPr>
    </w:lvl>
    <w:lvl w:ilvl="1" w:tplc="04220003" w:tentative="1">
      <w:start w:val="1"/>
      <w:numFmt w:val="bullet"/>
      <w:lvlText w:val="o"/>
      <w:lvlJc w:val="left"/>
      <w:pPr>
        <w:ind w:left="1501" w:hanging="360"/>
      </w:pPr>
      <w:rPr>
        <w:rFonts w:ascii="Courier New" w:hAnsi="Courier New" w:cs="Courier New" w:hint="default"/>
      </w:rPr>
    </w:lvl>
    <w:lvl w:ilvl="2" w:tplc="04220005" w:tentative="1">
      <w:start w:val="1"/>
      <w:numFmt w:val="bullet"/>
      <w:lvlText w:val=""/>
      <w:lvlJc w:val="left"/>
      <w:pPr>
        <w:ind w:left="2221" w:hanging="360"/>
      </w:pPr>
      <w:rPr>
        <w:rFonts w:ascii="Wingdings" w:hAnsi="Wingdings" w:hint="default"/>
      </w:rPr>
    </w:lvl>
    <w:lvl w:ilvl="3" w:tplc="04220001" w:tentative="1">
      <w:start w:val="1"/>
      <w:numFmt w:val="bullet"/>
      <w:lvlText w:val=""/>
      <w:lvlJc w:val="left"/>
      <w:pPr>
        <w:ind w:left="2941" w:hanging="360"/>
      </w:pPr>
      <w:rPr>
        <w:rFonts w:ascii="Symbol" w:hAnsi="Symbol" w:hint="default"/>
      </w:rPr>
    </w:lvl>
    <w:lvl w:ilvl="4" w:tplc="04220003" w:tentative="1">
      <w:start w:val="1"/>
      <w:numFmt w:val="bullet"/>
      <w:lvlText w:val="o"/>
      <w:lvlJc w:val="left"/>
      <w:pPr>
        <w:ind w:left="3661" w:hanging="360"/>
      </w:pPr>
      <w:rPr>
        <w:rFonts w:ascii="Courier New" w:hAnsi="Courier New" w:cs="Courier New" w:hint="default"/>
      </w:rPr>
    </w:lvl>
    <w:lvl w:ilvl="5" w:tplc="04220005" w:tentative="1">
      <w:start w:val="1"/>
      <w:numFmt w:val="bullet"/>
      <w:lvlText w:val=""/>
      <w:lvlJc w:val="left"/>
      <w:pPr>
        <w:ind w:left="4381" w:hanging="360"/>
      </w:pPr>
      <w:rPr>
        <w:rFonts w:ascii="Wingdings" w:hAnsi="Wingdings" w:hint="default"/>
      </w:rPr>
    </w:lvl>
    <w:lvl w:ilvl="6" w:tplc="04220001" w:tentative="1">
      <w:start w:val="1"/>
      <w:numFmt w:val="bullet"/>
      <w:lvlText w:val=""/>
      <w:lvlJc w:val="left"/>
      <w:pPr>
        <w:ind w:left="5101" w:hanging="360"/>
      </w:pPr>
      <w:rPr>
        <w:rFonts w:ascii="Symbol" w:hAnsi="Symbol" w:hint="default"/>
      </w:rPr>
    </w:lvl>
    <w:lvl w:ilvl="7" w:tplc="04220003" w:tentative="1">
      <w:start w:val="1"/>
      <w:numFmt w:val="bullet"/>
      <w:lvlText w:val="o"/>
      <w:lvlJc w:val="left"/>
      <w:pPr>
        <w:ind w:left="5821" w:hanging="360"/>
      </w:pPr>
      <w:rPr>
        <w:rFonts w:ascii="Courier New" w:hAnsi="Courier New" w:cs="Courier New" w:hint="default"/>
      </w:rPr>
    </w:lvl>
    <w:lvl w:ilvl="8" w:tplc="04220005" w:tentative="1">
      <w:start w:val="1"/>
      <w:numFmt w:val="bullet"/>
      <w:lvlText w:val=""/>
      <w:lvlJc w:val="left"/>
      <w:pPr>
        <w:ind w:left="6541" w:hanging="360"/>
      </w:pPr>
      <w:rPr>
        <w:rFonts w:ascii="Wingdings" w:hAnsi="Wingdings" w:hint="default"/>
      </w:rPr>
    </w:lvl>
  </w:abstractNum>
  <w:abstractNum w:abstractNumId="5">
    <w:nsid w:val="18E71899"/>
    <w:multiLevelType w:val="hybridMultilevel"/>
    <w:tmpl w:val="CC5674C0"/>
    <w:lvl w:ilvl="0" w:tplc="286617C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A9A4A84"/>
    <w:multiLevelType w:val="hybridMultilevel"/>
    <w:tmpl w:val="019ABF7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86734C7"/>
    <w:multiLevelType w:val="hybridMultilevel"/>
    <w:tmpl w:val="F1FE2C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D4C5F04"/>
    <w:multiLevelType w:val="hybridMultilevel"/>
    <w:tmpl w:val="64184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F0561E5"/>
    <w:multiLevelType w:val="hybridMultilevel"/>
    <w:tmpl w:val="2242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651C2C"/>
    <w:multiLevelType w:val="hybridMultilevel"/>
    <w:tmpl w:val="193A390A"/>
    <w:lvl w:ilvl="0" w:tplc="0422000F">
      <w:start w:val="1"/>
      <w:numFmt w:val="decimal"/>
      <w:lvlText w:val="%1."/>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nsid w:val="565E1948"/>
    <w:multiLevelType w:val="hybridMultilevel"/>
    <w:tmpl w:val="DA78E128"/>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68C51D14"/>
    <w:multiLevelType w:val="hybridMultilevel"/>
    <w:tmpl w:val="7E68F116"/>
    <w:lvl w:ilvl="0" w:tplc="0422000F">
      <w:start w:val="1"/>
      <w:numFmt w:val="decimal"/>
      <w:lvlText w:val="%1."/>
      <w:lvlJc w:val="left"/>
      <w:pPr>
        <w:ind w:left="720" w:hanging="360"/>
      </w:pPr>
      <w:rPr>
        <w:rFonts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787E45AA"/>
    <w:multiLevelType w:val="hybridMultilevel"/>
    <w:tmpl w:val="7DA80EBA"/>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5"/>
  </w:num>
  <w:num w:numId="9">
    <w:abstractNumId w:val="12"/>
  </w:num>
  <w:num w:numId="10">
    <w:abstractNumId w:val="6"/>
  </w:num>
  <w:num w:numId="11">
    <w:abstractNumId w:val="10"/>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3"/>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53"/>
    <w:rsid w:val="000010FC"/>
    <w:rsid w:val="00004812"/>
    <w:rsid w:val="0000484F"/>
    <w:rsid w:val="0001078C"/>
    <w:rsid w:val="00012999"/>
    <w:rsid w:val="00012FE8"/>
    <w:rsid w:val="00016108"/>
    <w:rsid w:val="00020BF4"/>
    <w:rsid w:val="000241FD"/>
    <w:rsid w:val="00025BCE"/>
    <w:rsid w:val="0002745B"/>
    <w:rsid w:val="000305C4"/>
    <w:rsid w:val="00032E2A"/>
    <w:rsid w:val="00040F32"/>
    <w:rsid w:val="00042B69"/>
    <w:rsid w:val="00050E63"/>
    <w:rsid w:val="000546F5"/>
    <w:rsid w:val="00055B99"/>
    <w:rsid w:val="000571F6"/>
    <w:rsid w:val="00063C7C"/>
    <w:rsid w:val="0006528E"/>
    <w:rsid w:val="000673F6"/>
    <w:rsid w:val="000726A0"/>
    <w:rsid w:val="000732C8"/>
    <w:rsid w:val="000754F7"/>
    <w:rsid w:val="0007646E"/>
    <w:rsid w:val="00077668"/>
    <w:rsid w:val="0008102E"/>
    <w:rsid w:val="00085963"/>
    <w:rsid w:val="000901DD"/>
    <w:rsid w:val="00094210"/>
    <w:rsid w:val="00095D3D"/>
    <w:rsid w:val="00096A87"/>
    <w:rsid w:val="00096CD1"/>
    <w:rsid w:val="00096D5C"/>
    <w:rsid w:val="000A085B"/>
    <w:rsid w:val="000A0C53"/>
    <w:rsid w:val="000A36A3"/>
    <w:rsid w:val="000A401B"/>
    <w:rsid w:val="000B0D52"/>
    <w:rsid w:val="000B1712"/>
    <w:rsid w:val="000B36A2"/>
    <w:rsid w:val="000B3FAF"/>
    <w:rsid w:val="000B4B82"/>
    <w:rsid w:val="000B7B48"/>
    <w:rsid w:val="000C0A3C"/>
    <w:rsid w:val="000C59B7"/>
    <w:rsid w:val="000C7E63"/>
    <w:rsid w:val="000D04B7"/>
    <w:rsid w:val="000D1136"/>
    <w:rsid w:val="000D1472"/>
    <w:rsid w:val="000D2E43"/>
    <w:rsid w:val="000D5A06"/>
    <w:rsid w:val="000D6C1F"/>
    <w:rsid w:val="000D7074"/>
    <w:rsid w:val="000D74C3"/>
    <w:rsid w:val="000E0610"/>
    <w:rsid w:val="000E1783"/>
    <w:rsid w:val="000E3489"/>
    <w:rsid w:val="000E545C"/>
    <w:rsid w:val="00100119"/>
    <w:rsid w:val="00103BB9"/>
    <w:rsid w:val="00103FB2"/>
    <w:rsid w:val="00104FEE"/>
    <w:rsid w:val="00117001"/>
    <w:rsid w:val="00120CF4"/>
    <w:rsid w:val="00122183"/>
    <w:rsid w:val="001240A8"/>
    <w:rsid w:val="00125B96"/>
    <w:rsid w:val="00130EDA"/>
    <w:rsid w:val="001334EF"/>
    <w:rsid w:val="0013621B"/>
    <w:rsid w:val="001401E6"/>
    <w:rsid w:val="0014510B"/>
    <w:rsid w:val="001463AB"/>
    <w:rsid w:val="00153ACD"/>
    <w:rsid w:val="0015529B"/>
    <w:rsid w:val="0015650B"/>
    <w:rsid w:val="00160602"/>
    <w:rsid w:val="00160D70"/>
    <w:rsid w:val="00166C7A"/>
    <w:rsid w:val="00167160"/>
    <w:rsid w:val="00171C67"/>
    <w:rsid w:val="001775FA"/>
    <w:rsid w:val="00185C31"/>
    <w:rsid w:val="00185D66"/>
    <w:rsid w:val="001940E1"/>
    <w:rsid w:val="001A1103"/>
    <w:rsid w:val="001A2924"/>
    <w:rsid w:val="001A386F"/>
    <w:rsid w:val="001A5724"/>
    <w:rsid w:val="001A5B10"/>
    <w:rsid w:val="001A7063"/>
    <w:rsid w:val="001B21F0"/>
    <w:rsid w:val="001B21FB"/>
    <w:rsid w:val="001B5D16"/>
    <w:rsid w:val="001B758A"/>
    <w:rsid w:val="001D3BA9"/>
    <w:rsid w:val="001D5F4D"/>
    <w:rsid w:val="001D67D8"/>
    <w:rsid w:val="001D77AD"/>
    <w:rsid w:val="001E1378"/>
    <w:rsid w:val="001E24B0"/>
    <w:rsid w:val="001E3997"/>
    <w:rsid w:val="001E4DD6"/>
    <w:rsid w:val="001F290C"/>
    <w:rsid w:val="001F6971"/>
    <w:rsid w:val="001F6E06"/>
    <w:rsid w:val="001F78B0"/>
    <w:rsid w:val="00204EFF"/>
    <w:rsid w:val="00212A4C"/>
    <w:rsid w:val="00213FB2"/>
    <w:rsid w:val="0021620E"/>
    <w:rsid w:val="00217CE5"/>
    <w:rsid w:val="00221606"/>
    <w:rsid w:val="002271BC"/>
    <w:rsid w:val="00227C72"/>
    <w:rsid w:val="00232422"/>
    <w:rsid w:val="00233EA3"/>
    <w:rsid w:val="0023551C"/>
    <w:rsid w:val="00236DE6"/>
    <w:rsid w:val="0024394E"/>
    <w:rsid w:val="002463C7"/>
    <w:rsid w:val="002470A6"/>
    <w:rsid w:val="00252029"/>
    <w:rsid w:val="0025282E"/>
    <w:rsid w:val="002547C9"/>
    <w:rsid w:val="00254B8E"/>
    <w:rsid w:val="00257DEB"/>
    <w:rsid w:val="002635CA"/>
    <w:rsid w:val="00263BFB"/>
    <w:rsid w:val="00263DE2"/>
    <w:rsid w:val="002647FE"/>
    <w:rsid w:val="00264BA8"/>
    <w:rsid w:val="00266647"/>
    <w:rsid w:val="00266C94"/>
    <w:rsid w:val="002678CA"/>
    <w:rsid w:val="002719CF"/>
    <w:rsid w:val="002722BA"/>
    <w:rsid w:val="002724AD"/>
    <w:rsid w:val="00274651"/>
    <w:rsid w:val="00277940"/>
    <w:rsid w:val="00284684"/>
    <w:rsid w:val="00286740"/>
    <w:rsid w:val="002A2C7D"/>
    <w:rsid w:val="002A62CC"/>
    <w:rsid w:val="002B2496"/>
    <w:rsid w:val="002B3987"/>
    <w:rsid w:val="002B4AB6"/>
    <w:rsid w:val="002B7155"/>
    <w:rsid w:val="002C2AE3"/>
    <w:rsid w:val="002C338B"/>
    <w:rsid w:val="002C5AC4"/>
    <w:rsid w:val="002C6C10"/>
    <w:rsid w:val="002C7171"/>
    <w:rsid w:val="002D0F8D"/>
    <w:rsid w:val="002D0FE4"/>
    <w:rsid w:val="002D527A"/>
    <w:rsid w:val="002E0366"/>
    <w:rsid w:val="002E1140"/>
    <w:rsid w:val="002E22CB"/>
    <w:rsid w:val="002E2916"/>
    <w:rsid w:val="002E3824"/>
    <w:rsid w:val="002E4779"/>
    <w:rsid w:val="002E5DEE"/>
    <w:rsid w:val="002F39E4"/>
    <w:rsid w:val="002F3E8F"/>
    <w:rsid w:val="002F57C5"/>
    <w:rsid w:val="002F6CEA"/>
    <w:rsid w:val="003017E9"/>
    <w:rsid w:val="003078BD"/>
    <w:rsid w:val="00311DAB"/>
    <w:rsid w:val="00312585"/>
    <w:rsid w:val="00313CC2"/>
    <w:rsid w:val="00314EEA"/>
    <w:rsid w:val="0031526E"/>
    <w:rsid w:val="00315697"/>
    <w:rsid w:val="003157AF"/>
    <w:rsid w:val="00316E2D"/>
    <w:rsid w:val="00320616"/>
    <w:rsid w:val="00321A02"/>
    <w:rsid w:val="003418B6"/>
    <w:rsid w:val="0034623C"/>
    <w:rsid w:val="003471D3"/>
    <w:rsid w:val="00347A7E"/>
    <w:rsid w:val="00350AEB"/>
    <w:rsid w:val="00353636"/>
    <w:rsid w:val="0035617E"/>
    <w:rsid w:val="00363291"/>
    <w:rsid w:val="003648CB"/>
    <w:rsid w:val="00372A6E"/>
    <w:rsid w:val="00373720"/>
    <w:rsid w:val="003804FE"/>
    <w:rsid w:val="00385BFE"/>
    <w:rsid w:val="00391C9F"/>
    <w:rsid w:val="0039388A"/>
    <w:rsid w:val="003968E5"/>
    <w:rsid w:val="0039792C"/>
    <w:rsid w:val="003A7F3E"/>
    <w:rsid w:val="003B22AE"/>
    <w:rsid w:val="003B235F"/>
    <w:rsid w:val="003B4039"/>
    <w:rsid w:val="003C19B3"/>
    <w:rsid w:val="003C2685"/>
    <w:rsid w:val="003C3670"/>
    <w:rsid w:val="003C444F"/>
    <w:rsid w:val="003C5662"/>
    <w:rsid w:val="003D1DF5"/>
    <w:rsid w:val="003D2D57"/>
    <w:rsid w:val="003D2F65"/>
    <w:rsid w:val="003E34B8"/>
    <w:rsid w:val="003E4576"/>
    <w:rsid w:val="003E4C76"/>
    <w:rsid w:val="003E5730"/>
    <w:rsid w:val="003E5B0E"/>
    <w:rsid w:val="003E6822"/>
    <w:rsid w:val="003F3BEC"/>
    <w:rsid w:val="003F439B"/>
    <w:rsid w:val="00400843"/>
    <w:rsid w:val="00401BFC"/>
    <w:rsid w:val="00401DC0"/>
    <w:rsid w:val="00406B95"/>
    <w:rsid w:val="004071B1"/>
    <w:rsid w:val="0042002F"/>
    <w:rsid w:val="0042120F"/>
    <w:rsid w:val="00426535"/>
    <w:rsid w:val="00430CF8"/>
    <w:rsid w:val="00432199"/>
    <w:rsid w:val="00436D92"/>
    <w:rsid w:val="00441BEF"/>
    <w:rsid w:val="004439A2"/>
    <w:rsid w:val="00445B84"/>
    <w:rsid w:val="00452BFC"/>
    <w:rsid w:val="00456F3E"/>
    <w:rsid w:val="00457878"/>
    <w:rsid w:val="00464079"/>
    <w:rsid w:val="00472510"/>
    <w:rsid w:val="00472661"/>
    <w:rsid w:val="0047295D"/>
    <w:rsid w:val="00472ADB"/>
    <w:rsid w:val="004877A9"/>
    <w:rsid w:val="004948C1"/>
    <w:rsid w:val="00494998"/>
    <w:rsid w:val="004A5676"/>
    <w:rsid w:val="004A6E2A"/>
    <w:rsid w:val="004A6FC6"/>
    <w:rsid w:val="004A7E92"/>
    <w:rsid w:val="004B3C6E"/>
    <w:rsid w:val="004B5461"/>
    <w:rsid w:val="004B5B71"/>
    <w:rsid w:val="004C2159"/>
    <w:rsid w:val="004C3181"/>
    <w:rsid w:val="004C54E3"/>
    <w:rsid w:val="004C65D5"/>
    <w:rsid w:val="004D3E19"/>
    <w:rsid w:val="004D67FB"/>
    <w:rsid w:val="004E46C7"/>
    <w:rsid w:val="004E7634"/>
    <w:rsid w:val="004E7846"/>
    <w:rsid w:val="004F67F3"/>
    <w:rsid w:val="004F72A4"/>
    <w:rsid w:val="005014CF"/>
    <w:rsid w:val="00501F18"/>
    <w:rsid w:val="0050206C"/>
    <w:rsid w:val="005044FB"/>
    <w:rsid w:val="00505030"/>
    <w:rsid w:val="0051014B"/>
    <w:rsid w:val="005101B5"/>
    <w:rsid w:val="00510336"/>
    <w:rsid w:val="005107A7"/>
    <w:rsid w:val="005136FB"/>
    <w:rsid w:val="00514002"/>
    <w:rsid w:val="00514DB0"/>
    <w:rsid w:val="00515745"/>
    <w:rsid w:val="00523F5B"/>
    <w:rsid w:val="00525E45"/>
    <w:rsid w:val="0053056E"/>
    <w:rsid w:val="00530ECA"/>
    <w:rsid w:val="00532CF4"/>
    <w:rsid w:val="0053433F"/>
    <w:rsid w:val="005377AB"/>
    <w:rsid w:val="005515C1"/>
    <w:rsid w:val="00555DA7"/>
    <w:rsid w:val="00556077"/>
    <w:rsid w:val="00560D41"/>
    <w:rsid w:val="00563D81"/>
    <w:rsid w:val="005704BD"/>
    <w:rsid w:val="00571B79"/>
    <w:rsid w:val="00571CBA"/>
    <w:rsid w:val="00574474"/>
    <w:rsid w:val="00574EFD"/>
    <w:rsid w:val="00576A0A"/>
    <w:rsid w:val="00577E59"/>
    <w:rsid w:val="00581132"/>
    <w:rsid w:val="00586EC7"/>
    <w:rsid w:val="00592258"/>
    <w:rsid w:val="00593336"/>
    <w:rsid w:val="005A29F9"/>
    <w:rsid w:val="005A4A70"/>
    <w:rsid w:val="005A69C7"/>
    <w:rsid w:val="005A7F38"/>
    <w:rsid w:val="005B76B0"/>
    <w:rsid w:val="005C13B2"/>
    <w:rsid w:val="005C57DC"/>
    <w:rsid w:val="005C6378"/>
    <w:rsid w:val="005C70E2"/>
    <w:rsid w:val="005C7D91"/>
    <w:rsid w:val="005D1525"/>
    <w:rsid w:val="005D4C11"/>
    <w:rsid w:val="005E0075"/>
    <w:rsid w:val="005E070B"/>
    <w:rsid w:val="005E24F4"/>
    <w:rsid w:val="005E321F"/>
    <w:rsid w:val="005E3D8F"/>
    <w:rsid w:val="005E4691"/>
    <w:rsid w:val="005E6654"/>
    <w:rsid w:val="005F26F2"/>
    <w:rsid w:val="005F58BF"/>
    <w:rsid w:val="005F695F"/>
    <w:rsid w:val="0060012D"/>
    <w:rsid w:val="006025E2"/>
    <w:rsid w:val="0060353B"/>
    <w:rsid w:val="00604548"/>
    <w:rsid w:val="00607A75"/>
    <w:rsid w:val="00610BB0"/>
    <w:rsid w:val="006157DD"/>
    <w:rsid w:val="00615F00"/>
    <w:rsid w:val="006209B8"/>
    <w:rsid w:val="006216F9"/>
    <w:rsid w:val="0062170A"/>
    <w:rsid w:val="00622D24"/>
    <w:rsid w:val="00623610"/>
    <w:rsid w:val="006243F4"/>
    <w:rsid w:val="00624C2C"/>
    <w:rsid w:val="006279C7"/>
    <w:rsid w:val="00627AF8"/>
    <w:rsid w:val="00631209"/>
    <w:rsid w:val="006357AA"/>
    <w:rsid w:val="00637A27"/>
    <w:rsid w:val="00640AA4"/>
    <w:rsid w:val="00642138"/>
    <w:rsid w:val="006428A4"/>
    <w:rsid w:val="00642B2A"/>
    <w:rsid w:val="00647573"/>
    <w:rsid w:val="00652BA4"/>
    <w:rsid w:val="006562AC"/>
    <w:rsid w:val="0066073D"/>
    <w:rsid w:val="00660965"/>
    <w:rsid w:val="006614D3"/>
    <w:rsid w:val="006616A7"/>
    <w:rsid w:val="00666F94"/>
    <w:rsid w:val="00667F89"/>
    <w:rsid w:val="00674CD3"/>
    <w:rsid w:val="00682259"/>
    <w:rsid w:val="00682CF3"/>
    <w:rsid w:val="006851C6"/>
    <w:rsid w:val="0068543D"/>
    <w:rsid w:val="0068741A"/>
    <w:rsid w:val="0069010D"/>
    <w:rsid w:val="00691D44"/>
    <w:rsid w:val="006947FC"/>
    <w:rsid w:val="006A1C83"/>
    <w:rsid w:val="006A4E5C"/>
    <w:rsid w:val="006A575C"/>
    <w:rsid w:val="006A6C62"/>
    <w:rsid w:val="006B67A1"/>
    <w:rsid w:val="006D6C8B"/>
    <w:rsid w:val="006E1DF9"/>
    <w:rsid w:val="006E3258"/>
    <w:rsid w:val="006E3360"/>
    <w:rsid w:val="006E4950"/>
    <w:rsid w:val="006E5A7A"/>
    <w:rsid w:val="006E68D6"/>
    <w:rsid w:val="006E6C9E"/>
    <w:rsid w:val="006E75CC"/>
    <w:rsid w:val="006F0E5F"/>
    <w:rsid w:val="006F175B"/>
    <w:rsid w:val="006F242B"/>
    <w:rsid w:val="006F4B3D"/>
    <w:rsid w:val="006F4C43"/>
    <w:rsid w:val="00702CE7"/>
    <w:rsid w:val="0070355E"/>
    <w:rsid w:val="00710D9E"/>
    <w:rsid w:val="007116F3"/>
    <w:rsid w:val="00711C4E"/>
    <w:rsid w:val="007137FD"/>
    <w:rsid w:val="00720E87"/>
    <w:rsid w:val="00725C83"/>
    <w:rsid w:val="007305D0"/>
    <w:rsid w:val="00741A7E"/>
    <w:rsid w:val="00742B83"/>
    <w:rsid w:val="00742C87"/>
    <w:rsid w:val="007515FA"/>
    <w:rsid w:val="00752204"/>
    <w:rsid w:val="00757671"/>
    <w:rsid w:val="007600A6"/>
    <w:rsid w:val="00762965"/>
    <w:rsid w:val="00762DFB"/>
    <w:rsid w:val="00766F64"/>
    <w:rsid w:val="00773634"/>
    <w:rsid w:val="00773DAE"/>
    <w:rsid w:val="00775022"/>
    <w:rsid w:val="0077567A"/>
    <w:rsid w:val="007756EF"/>
    <w:rsid w:val="0077623C"/>
    <w:rsid w:val="00780A1B"/>
    <w:rsid w:val="0078246D"/>
    <w:rsid w:val="0078325F"/>
    <w:rsid w:val="00784BFC"/>
    <w:rsid w:val="00785014"/>
    <w:rsid w:val="0078503C"/>
    <w:rsid w:val="007853C0"/>
    <w:rsid w:val="00786772"/>
    <w:rsid w:val="0079060F"/>
    <w:rsid w:val="00792A6F"/>
    <w:rsid w:val="00795A4C"/>
    <w:rsid w:val="007967EA"/>
    <w:rsid w:val="00796BA2"/>
    <w:rsid w:val="007A163D"/>
    <w:rsid w:val="007A399E"/>
    <w:rsid w:val="007A3B7C"/>
    <w:rsid w:val="007A4D14"/>
    <w:rsid w:val="007A6687"/>
    <w:rsid w:val="007B211C"/>
    <w:rsid w:val="007B2854"/>
    <w:rsid w:val="007B51F3"/>
    <w:rsid w:val="007B7879"/>
    <w:rsid w:val="007B7C7F"/>
    <w:rsid w:val="007C028E"/>
    <w:rsid w:val="007C2A19"/>
    <w:rsid w:val="007C58C3"/>
    <w:rsid w:val="007C6048"/>
    <w:rsid w:val="007C76A6"/>
    <w:rsid w:val="007D0908"/>
    <w:rsid w:val="007D0ACD"/>
    <w:rsid w:val="007D43CA"/>
    <w:rsid w:val="007D5FBB"/>
    <w:rsid w:val="007E1938"/>
    <w:rsid w:val="007E520D"/>
    <w:rsid w:val="007F0578"/>
    <w:rsid w:val="007F2A97"/>
    <w:rsid w:val="007F46BF"/>
    <w:rsid w:val="007F5F6A"/>
    <w:rsid w:val="007F7CEE"/>
    <w:rsid w:val="00801A47"/>
    <w:rsid w:val="008022C9"/>
    <w:rsid w:val="00803210"/>
    <w:rsid w:val="00804CEE"/>
    <w:rsid w:val="00805E78"/>
    <w:rsid w:val="00811EE0"/>
    <w:rsid w:val="008120F0"/>
    <w:rsid w:val="00815469"/>
    <w:rsid w:val="00817B35"/>
    <w:rsid w:val="00817F44"/>
    <w:rsid w:val="008206EC"/>
    <w:rsid w:val="00820912"/>
    <w:rsid w:val="00822EE6"/>
    <w:rsid w:val="0082339A"/>
    <w:rsid w:val="00826A61"/>
    <w:rsid w:val="00831EF0"/>
    <w:rsid w:val="00834694"/>
    <w:rsid w:val="00835569"/>
    <w:rsid w:val="00837071"/>
    <w:rsid w:val="00837E99"/>
    <w:rsid w:val="00840353"/>
    <w:rsid w:val="008408D8"/>
    <w:rsid w:val="008419F6"/>
    <w:rsid w:val="008503BC"/>
    <w:rsid w:val="00850BEA"/>
    <w:rsid w:val="008513FC"/>
    <w:rsid w:val="0085422E"/>
    <w:rsid w:val="00854A6E"/>
    <w:rsid w:val="00860735"/>
    <w:rsid w:val="00860AA1"/>
    <w:rsid w:val="008611C9"/>
    <w:rsid w:val="00862230"/>
    <w:rsid w:val="00863DD1"/>
    <w:rsid w:val="00866B57"/>
    <w:rsid w:val="008708B5"/>
    <w:rsid w:val="00870BCB"/>
    <w:rsid w:val="00870DA7"/>
    <w:rsid w:val="00871E76"/>
    <w:rsid w:val="00872930"/>
    <w:rsid w:val="00876D93"/>
    <w:rsid w:val="008825F5"/>
    <w:rsid w:val="00890EAD"/>
    <w:rsid w:val="008910A2"/>
    <w:rsid w:val="00891A60"/>
    <w:rsid w:val="00894DE8"/>
    <w:rsid w:val="00895E64"/>
    <w:rsid w:val="008969A3"/>
    <w:rsid w:val="008979C2"/>
    <w:rsid w:val="008A081C"/>
    <w:rsid w:val="008A4D0A"/>
    <w:rsid w:val="008A6854"/>
    <w:rsid w:val="008A7065"/>
    <w:rsid w:val="008B23DE"/>
    <w:rsid w:val="008B6034"/>
    <w:rsid w:val="008C3B22"/>
    <w:rsid w:val="008C4874"/>
    <w:rsid w:val="008C687A"/>
    <w:rsid w:val="008C778D"/>
    <w:rsid w:val="008D0DE5"/>
    <w:rsid w:val="008D1A51"/>
    <w:rsid w:val="008D543B"/>
    <w:rsid w:val="008D6E64"/>
    <w:rsid w:val="008D795F"/>
    <w:rsid w:val="008E06E3"/>
    <w:rsid w:val="008E4691"/>
    <w:rsid w:val="008F0321"/>
    <w:rsid w:val="008F3D17"/>
    <w:rsid w:val="008F5447"/>
    <w:rsid w:val="008F5F57"/>
    <w:rsid w:val="00900DF5"/>
    <w:rsid w:val="0090496B"/>
    <w:rsid w:val="00912A79"/>
    <w:rsid w:val="00914333"/>
    <w:rsid w:val="009150EB"/>
    <w:rsid w:val="00915E23"/>
    <w:rsid w:val="00916C2D"/>
    <w:rsid w:val="00917A83"/>
    <w:rsid w:val="00920858"/>
    <w:rsid w:val="00922A50"/>
    <w:rsid w:val="00925EBD"/>
    <w:rsid w:val="00932B37"/>
    <w:rsid w:val="009338C7"/>
    <w:rsid w:val="00936B2A"/>
    <w:rsid w:val="00937173"/>
    <w:rsid w:val="00937CB4"/>
    <w:rsid w:val="00942D42"/>
    <w:rsid w:val="00944CCA"/>
    <w:rsid w:val="00945A48"/>
    <w:rsid w:val="0094630A"/>
    <w:rsid w:val="009501D2"/>
    <w:rsid w:val="009511FC"/>
    <w:rsid w:val="009516C0"/>
    <w:rsid w:val="00952F12"/>
    <w:rsid w:val="0095320A"/>
    <w:rsid w:val="00961E5A"/>
    <w:rsid w:val="00962570"/>
    <w:rsid w:val="00963F2D"/>
    <w:rsid w:val="00964312"/>
    <w:rsid w:val="009654D2"/>
    <w:rsid w:val="00965972"/>
    <w:rsid w:val="0096660E"/>
    <w:rsid w:val="00966887"/>
    <w:rsid w:val="0097108B"/>
    <w:rsid w:val="0097376C"/>
    <w:rsid w:val="00974B7B"/>
    <w:rsid w:val="00976C4B"/>
    <w:rsid w:val="0097793A"/>
    <w:rsid w:val="009810BF"/>
    <w:rsid w:val="009817CB"/>
    <w:rsid w:val="00984793"/>
    <w:rsid w:val="0099201F"/>
    <w:rsid w:val="0099255E"/>
    <w:rsid w:val="0099476E"/>
    <w:rsid w:val="009A2BB2"/>
    <w:rsid w:val="009A52D3"/>
    <w:rsid w:val="009A619A"/>
    <w:rsid w:val="009B38E9"/>
    <w:rsid w:val="009B7B3E"/>
    <w:rsid w:val="009B7C92"/>
    <w:rsid w:val="009C14A3"/>
    <w:rsid w:val="009C15D2"/>
    <w:rsid w:val="009C29D1"/>
    <w:rsid w:val="009C5317"/>
    <w:rsid w:val="009C5E6D"/>
    <w:rsid w:val="009D0F69"/>
    <w:rsid w:val="009D10D2"/>
    <w:rsid w:val="009D2142"/>
    <w:rsid w:val="009D26D0"/>
    <w:rsid w:val="009D2EFE"/>
    <w:rsid w:val="009D50A7"/>
    <w:rsid w:val="009E0BA9"/>
    <w:rsid w:val="009F04C7"/>
    <w:rsid w:val="009F1FB8"/>
    <w:rsid w:val="00A00A1D"/>
    <w:rsid w:val="00A01925"/>
    <w:rsid w:val="00A02BC2"/>
    <w:rsid w:val="00A06E61"/>
    <w:rsid w:val="00A11351"/>
    <w:rsid w:val="00A11622"/>
    <w:rsid w:val="00A15BC7"/>
    <w:rsid w:val="00A16861"/>
    <w:rsid w:val="00A2393D"/>
    <w:rsid w:val="00A24FDF"/>
    <w:rsid w:val="00A26D9E"/>
    <w:rsid w:val="00A27E27"/>
    <w:rsid w:val="00A42458"/>
    <w:rsid w:val="00A52A0A"/>
    <w:rsid w:val="00A52E5B"/>
    <w:rsid w:val="00A53C3F"/>
    <w:rsid w:val="00A54059"/>
    <w:rsid w:val="00A57AFE"/>
    <w:rsid w:val="00A67BEF"/>
    <w:rsid w:val="00A70A1D"/>
    <w:rsid w:val="00A71217"/>
    <w:rsid w:val="00A742C1"/>
    <w:rsid w:val="00A75AB3"/>
    <w:rsid w:val="00A7685F"/>
    <w:rsid w:val="00A8347F"/>
    <w:rsid w:val="00A83F3D"/>
    <w:rsid w:val="00A85F07"/>
    <w:rsid w:val="00A875C0"/>
    <w:rsid w:val="00A8776D"/>
    <w:rsid w:val="00A910B6"/>
    <w:rsid w:val="00A91334"/>
    <w:rsid w:val="00A92F90"/>
    <w:rsid w:val="00A94AE8"/>
    <w:rsid w:val="00AA1815"/>
    <w:rsid w:val="00AA359D"/>
    <w:rsid w:val="00AA4A2D"/>
    <w:rsid w:val="00AB0188"/>
    <w:rsid w:val="00AB357A"/>
    <w:rsid w:val="00AB3A24"/>
    <w:rsid w:val="00AB4B62"/>
    <w:rsid w:val="00AB5517"/>
    <w:rsid w:val="00AB724F"/>
    <w:rsid w:val="00AC16CA"/>
    <w:rsid w:val="00AC17CE"/>
    <w:rsid w:val="00AC2DE8"/>
    <w:rsid w:val="00AC49E0"/>
    <w:rsid w:val="00AC68E4"/>
    <w:rsid w:val="00AC794E"/>
    <w:rsid w:val="00AC7F20"/>
    <w:rsid w:val="00AD1A05"/>
    <w:rsid w:val="00AD47BB"/>
    <w:rsid w:val="00AD7A9E"/>
    <w:rsid w:val="00AE367C"/>
    <w:rsid w:val="00AE374C"/>
    <w:rsid w:val="00AE3976"/>
    <w:rsid w:val="00AE3D57"/>
    <w:rsid w:val="00AF1F9F"/>
    <w:rsid w:val="00AF2F53"/>
    <w:rsid w:val="00AF3F0C"/>
    <w:rsid w:val="00AF5C4E"/>
    <w:rsid w:val="00AF795A"/>
    <w:rsid w:val="00B07DD2"/>
    <w:rsid w:val="00B134D2"/>
    <w:rsid w:val="00B22C40"/>
    <w:rsid w:val="00B26DD8"/>
    <w:rsid w:val="00B3445A"/>
    <w:rsid w:val="00B34547"/>
    <w:rsid w:val="00B36B6E"/>
    <w:rsid w:val="00B37D32"/>
    <w:rsid w:val="00B40935"/>
    <w:rsid w:val="00B41B2C"/>
    <w:rsid w:val="00B43767"/>
    <w:rsid w:val="00B44A8C"/>
    <w:rsid w:val="00B47468"/>
    <w:rsid w:val="00B52853"/>
    <w:rsid w:val="00B54890"/>
    <w:rsid w:val="00B5622E"/>
    <w:rsid w:val="00B60D8E"/>
    <w:rsid w:val="00B67726"/>
    <w:rsid w:val="00B72EBD"/>
    <w:rsid w:val="00B74A0D"/>
    <w:rsid w:val="00B75C0C"/>
    <w:rsid w:val="00B7737A"/>
    <w:rsid w:val="00B84E1D"/>
    <w:rsid w:val="00B8552C"/>
    <w:rsid w:val="00B86889"/>
    <w:rsid w:val="00B914DE"/>
    <w:rsid w:val="00B9523C"/>
    <w:rsid w:val="00B960A9"/>
    <w:rsid w:val="00B9718A"/>
    <w:rsid w:val="00BB3028"/>
    <w:rsid w:val="00BC0E4E"/>
    <w:rsid w:val="00BC1A4A"/>
    <w:rsid w:val="00BC1D28"/>
    <w:rsid w:val="00BC3D0F"/>
    <w:rsid w:val="00BC6379"/>
    <w:rsid w:val="00BC661F"/>
    <w:rsid w:val="00BC77DA"/>
    <w:rsid w:val="00BD1760"/>
    <w:rsid w:val="00BD2689"/>
    <w:rsid w:val="00BD2D6A"/>
    <w:rsid w:val="00BD4BFB"/>
    <w:rsid w:val="00BD684E"/>
    <w:rsid w:val="00BE0D09"/>
    <w:rsid w:val="00BE2BE3"/>
    <w:rsid w:val="00BE5D26"/>
    <w:rsid w:val="00BF0BFB"/>
    <w:rsid w:val="00BF0E42"/>
    <w:rsid w:val="00BF142F"/>
    <w:rsid w:val="00BF2E41"/>
    <w:rsid w:val="00BF4B66"/>
    <w:rsid w:val="00BF6A01"/>
    <w:rsid w:val="00BF7364"/>
    <w:rsid w:val="00BF793D"/>
    <w:rsid w:val="00C00DCC"/>
    <w:rsid w:val="00C00F12"/>
    <w:rsid w:val="00C03249"/>
    <w:rsid w:val="00C0501D"/>
    <w:rsid w:val="00C13CCD"/>
    <w:rsid w:val="00C13E03"/>
    <w:rsid w:val="00C162AB"/>
    <w:rsid w:val="00C16BD7"/>
    <w:rsid w:val="00C17EAD"/>
    <w:rsid w:val="00C24A1A"/>
    <w:rsid w:val="00C24D13"/>
    <w:rsid w:val="00C31773"/>
    <w:rsid w:val="00C33551"/>
    <w:rsid w:val="00C35A68"/>
    <w:rsid w:val="00C4060C"/>
    <w:rsid w:val="00C42956"/>
    <w:rsid w:val="00C439B0"/>
    <w:rsid w:val="00C442B7"/>
    <w:rsid w:val="00C44677"/>
    <w:rsid w:val="00C46324"/>
    <w:rsid w:val="00C5213A"/>
    <w:rsid w:val="00C543BC"/>
    <w:rsid w:val="00C56F38"/>
    <w:rsid w:val="00C60400"/>
    <w:rsid w:val="00C611F8"/>
    <w:rsid w:val="00C64DDC"/>
    <w:rsid w:val="00C66A95"/>
    <w:rsid w:val="00C72981"/>
    <w:rsid w:val="00C752AD"/>
    <w:rsid w:val="00C770B1"/>
    <w:rsid w:val="00C77C46"/>
    <w:rsid w:val="00C820E6"/>
    <w:rsid w:val="00C87A2B"/>
    <w:rsid w:val="00C87F1B"/>
    <w:rsid w:val="00C927E0"/>
    <w:rsid w:val="00C9351C"/>
    <w:rsid w:val="00C93861"/>
    <w:rsid w:val="00C948B3"/>
    <w:rsid w:val="00CA4A5D"/>
    <w:rsid w:val="00CA4C9F"/>
    <w:rsid w:val="00CA5692"/>
    <w:rsid w:val="00CB4101"/>
    <w:rsid w:val="00CB4A36"/>
    <w:rsid w:val="00CB7281"/>
    <w:rsid w:val="00CB7C6A"/>
    <w:rsid w:val="00CC06D3"/>
    <w:rsid w:val="00CC1191"/>
    <w:rsid w:val="00CC12E9"/>
    <w:rsid w:val="00CD2EE1"/>
    <w:rsid w:val="00CD416C"/>
    <w:rsid w:val="00CD5132"/>
    <w:rsid w:val="00CD526C"/>
    <w:rsid w:val="00CE1F66"/>
    <w:rsid w:val="00CE6249"/>
    <w:rsid w:val="00CE6BC4"/>
    <w:rsid w:val="00CF12ED"/>
    <w:rsid w:val="00CF1655"/>
    <w:rsid w:val="00CF19D9"/>
    <w:rsid w:val="00CF23AE"/>
    <w:rsid w:val="00CF30C6"/>
    <w:rsid w:val="00CF75BD"/>
    <w:rsid w:val="00D04C74"/>
    <w:rsid w:val="00D068A9"/>
    <w:rsid w:val="00D0797C"/>
    <w:rsid w:val="00D21F3B"/>
    <w:rsid w:val="00D264E1"/>
    <w:rsid w:val="00D26C70"/>
    <w:rsid w:val="00D35F33"/>
    <w:rsid w:val="00D3657A"/>
    <w:rsid w:val="00D36ACA"/>
    <w:rsid w:val="00D423ED"/>
    <w:rsid w:val="00D431CE"/>
    <w:rsid w:val="00D43F47"/>
    <w:rsid w:val="00D4552C"/>
    <w:rsid w:val="00D47878"/>
    <w:rsid w:val="00D516A4"/>
    <w:rsid w:val="00D543B3"/>
    <w:rsid w:val="00D5565B"/>
    <w:rsid w:val="00D65F7F"/>
    <w:rsid w:val="00D72BDE"/>
    <w:rsid w:val="00D81D9A"/>
    <w:rsid w:val="00D8376A"/>
    <w:rsid w:val="00D933AB"/>
    <w:rsid w:val="00D943E7"/>
    <w:rsid w:val="00D9464B"/>
    <w:rsid w:val="00DA0100"/>
    <w:rsid w:val="00DA3052"/>
    <w:rsid w:val="00DA3BB1"/>
    <w:rsid w:val="00DA427E"/>
    <w:rsid w:val="00DA5D92"/>
    <w:rsid w:val="00DA71EB"/>
    <w:rsid w:val="00DA77CB"/>
    <w:rsid w:val="00DA7A18"/>
    <w:rsid w:val="00DB17BB"/>
    <w:rsid w:val="00DB3556"/>
    <w:rsid w:val="00DB3598"/>
    <w:rsid w:val="00DB3998"/>
    <w:rsid w:val="00DB4EC6"/>
    <w:rsid w:val="00DB6FBD"/>
    <w:rsid w:val="00DC1926"/>
    <w:rsid w:val="00DC4D3D"/>
    <w:rsid w:val="00DC62A8"/>
    <w:rsid w:val="00DC71EA"/>
    <w:rsid w:val="00DD0297"/>
    <w:rsid w:val="00DD26E6"/>
    <w:rsid w:val="00DD2C57"/>
    <w:rsid w:val="00DD5530"/>
    <w:rsid w:val="00DD679A"/>
    <w:rsid w:val="00DD7B02"/>
    <w:rsid w:val="00DE10E1"/>
    <w:rsid w:val="00DE5514"/>
    <w:rsid w:val="00DF03FD"/>
    <w:rsid w:val="00DF38CC"/>
    <w:rsid w:val="00DF5A5E"/>
    <w:rsid w:val="00DF67B8"/>
    <w:rsid w:val="00DF7267"/>
    <w:rsid w:val="00DF7DE6"/>
    <w:rsid w:val="00E03DCC"/>
    <w:rsid w:val="00E06B4B"/>
    <w:rsid w:val="00E07E9B"/>
    <w:rsid w:val="00E10958"/>
    <w:rsid w:val="00E1528D"/>
    <w:rsid w:val="00E20641"/>
    <w:rsid w:val="00E2600D"/>
    <w:rsid w:val="00E279BD"/>
    <w:rsid w:val="00E340C1"/>
    <w:rsid w:val="00E3514C"/>
    <w:rsid w:val="00E3789C"/>
    <w:rsid w:val="00E41420"/>
    <w:rsid w:val="00E45036"/>
    <w:rsid w:val="00E5350F"/>
    <w:rsid w:val="00E56F97"/>
    <w:rsid w:val="00E6125C"/>
    <w:rsid w:val="00E64BFC"/>
    <w:rsid w:val="00E82332"/>
    <w:rsid w:val="00E823EC"/>
    <w:rsid w:val="00E83941"/>
    <w:rsid w:val="00E87A30"/>
    <w:rsid w:val="00E87CCD"/>
    <w:rsid w:val="00E91E7D"/>
    <w:rsid w:val="00E9241A"/>
    <w:rsid w:val="00E96808"/>
    <w:rsid w:val="00E97B0F"/>
    <w:rsid w:val="00EA1539"/>
    <w:rsid w:val="00EA1FED"/>
    <w:rsid w:val="00EA37F6"/>
    <w:rsid w:val="00EA3895"/>
    <w:rsid w:val="00EA4EE9"/>
    <w:rsid w:val="00EA6F6B"/>
    <w:rsid w:val="00EA7622"/>
    <w:rsid w:val="00EB64FD"/>
    <w:rsid w:val="00EB7E02"/>
    <w:rsid w:val="00EC09DC"/>
    <w:rsid w:val="00EC5D07"/>
    <w:rsid w:val="00ED26AB"/>
    <w:rsid w:val="00ED3349"/>
    <w:rsid w:val="00EE03BF"/>
    <w:rsid w:val="00EE2B26"/>
    <w:rsid w:val="00EE3063"/>
    <w:rsid w:val="00EE3101"/>
    <w:rsid w:val="00EE4FB9"/>
    <w:rsid w:val="00EF084A"/>
    <w:rsid w:val="00EF1B40"/>
    <w:rsid w:val="00EF67BD"/>
    <w:rsid w:val="00F01E54"/>
    <w:rsid w:val="00F02357"/>
    <w:rsid w:val="00F03B02"/>
    <w:rsid w:val="00F056F6"/>
    <w:rsid w:val="00F1109F"/>
    <w:rsid w:val="00F13466"/>
    <w:rsid w:val="00F1729D"/>
    <w:rsid w:val="00F245E5"/>
    <w:rsid w:val="00F2561E"/>
    <w:rsid w:val="00F2629B"/>
    <w:rsid w:val="00F31DCA"/>
    <w:rsid w:val="00F34B1F"/>
    <w:rsid w:val="00F34F71"/>
    <w:rsid w:val="00F40978"/>
    <w:rsid w:val="00F40C5F"/>
    <w:rsid w:val="00F41427"/>
    <w:rsid w:val="00F416DE"/>
    <w:rsid w:val="00F465AC"/>
    <w:rsid w:val="00F511AC"/>
    <w:rsid w:val="00F53071"/>
    <w:rsid w:val="00F536AD"/>
    <w:rsid w:val="00F539E9"/>
    <w:rsid w:val="00F54E4A"/>
    <w:rsid w:val="00F577A7"/>
    <w:rsid w:val="00F637B9"/>
    <w:rsid w:val="00F637CF"/>
    <w:rsid w:val="00F642E2"/>
    <w:rsid w:val="00F70F09"/>
    <w:rsid w:val="00F73553"/>
    <w:rsid w:val="00F837D9"/>
    <w:rsid w:val="00F879F7"/>
    <w:rsid w:val="00F90310"/>
    <w:rsid w:val="00F92819"/>
    <w:rsid w:val="00F93539"/>
    <w:rsid w:val="00FA3AD5"/>
    <w:rsid w:val="00FB64F2"/>
    <w:rsid w:val="00FC0B1C"/>
    <w:rsid w:val="00FC15ED"/>
    <w:rsid w:val="00FC4DDE"/>
    <w:rsid w:val="00FC526E"/>
    <w:rsid w:val="00FC5FEA"/>
    <w:rsid w:val="00FD35CC"/>
    <w:rsid w:val="00FD5335"/>
    <w:rsid w:val="00FD625B"/>
    <w:rsid w:val="00FE0F8D"/>
    <w:rsid w:val="00FE26B8"/>
    <w:rsid w:val="00FE2C59"/>
    <w:rsid w:val="00FE3A2C"/>
    <w:rsid w:val="00FE4489"/>
    <w:rsid w:val="00FE548C"/>
    <w:rsid w:val="00FE5548"/>
    <w:rsid w:val="00FF42E4"/>
    <w:rsid w:val="00FF5B9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BD"/>
  </w:style>
  <w:style w:type="paragraph" w:styleId="2">
    <w:name w:val="heading 2"/>
    <w:basedOn w:val="a"/>
    <w:next w:val="a"/>
    <w:link w:val="20"/>
    <w:uiPriority w:val="9"/>
    <w:semiHidden/>
    <w:unhideWhenUsed/>
    <w:qFormat/>
    <w:rsid w:val="007C02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2">
    <w:name w:val="Body Text 2"/>
    <w:basedOn w:val="a"/>
    <w:link w:val="23"/>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3">
    <w:name w:val="Основной текст 2 Знак"/>
    <w:basedOn w:val="a0"/>
    <w:link w:val="22"/>
    <w:rsid w:val="006947FC"/>
    <w:rPr>
      <w:rFonts w:ascii="Times New Roman" w:eastAsia="Times New Roman" w:hAnsi="Times New Roman" w:cs="Times New Roman"/>
      <w:sz w:val="32"/>
      <w:szCs w:val="20"/>
      <w:lang w:val="ru-RU" w:eastAsia="ru-RU"/>
    </w:rPr>
  </w:style>
  <w:style w:type="paragraph" w:customStyle="1" w:styleId="220">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semiHidden/>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semiHidden/>
    <w:rsid w:val="00E10958"/>
    <w:rPr>
      <w:rFonts w:ascii="Garamond" w:eastAsia="Times New Roman" w:hAnsi="Garamond" w:cs="Times New Roman"/>
      <w:sz w:val="20"/>
      <w:szCs w:val="20"/>
      <w:lang w:val="en-US" w:eastAsia="ar-SA"/>
    </w:rPr>
  </w:style>
  <w:style w:type="character" w:styleId="ac">
    <w:name w:val="footnote reference"/>
    <w:basedOn w:val="a0"/>
    <w:uiPriority w:val="99"/>
    <w:semiHidden/>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 w:type="character" w:customStyle="1" w:styleId="20">
    <w:name w:val="Заголовок 2 Знак"/>
    <w:basedOn w:val="a0"/>
    <w:link w:val="2"/>
    <w:uiPriority w:val="9"/>
    <w:semiHidden/>
    <w:rsid w:val="007C028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BD"/>
  </w:style>
  <w:style w:type="paragraph" w:styleId="2">
    <w:name w:val="heading 2"/>
    <w:basedOn w:val="a"/>
    <w:next w:val="a"/>
    <w:link w:val="20"/>
    <w:uiPriority w:val="9"/>
    <w:semiHidden/>
    <w:unhideWhenUsed/>
    <w:qFormat/>
    <w:rsid w:val="007C02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2">
    <w:name w:val="Body Text 2"/>
    <w:basedOn w:val="a"/>
    <w:link w:val="23"/>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3">
    <w:name w:val="Основной текст 2 Знак"/>
    <w:basedOn w:val="a0"/>
    <w:link w:val="22"/>
    <w:rsid w:val="006947FC"/>
    <w:rPr>
      <w:rFonts w:ascii="Times New Roman" w:eastAsia="Times New Roman" w:hAnsi="Times New Roman" w:cs="Times New Roman"/>
      <w:sz w:val="32"/>
      <w:szCs w:val="20"/>
      <w:lang w:val="ru-RU" w:eastAsia="ru-RU"/>
    </w:rPr>
  </w:style>
  <w:style w:type="paragraph" w:customStyle="1" w:styleId="220">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semiHidden/>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semiHidden/>
    <w:rsid w:val="00E10958"/>
    <w:rPr>
      <w:rFonts w:ascii="Garamond" w:eastAsia="Times New Roman" w:hAnsi="Garamond" w:cs="Times New Roman"/>
      <w:sz w:val="20"/>
      <w:szCs w:val="20"/>
      <w:lang w:val="en-US" w:eastAsia="ar-SA"/>
    </w:rPr>
  </w:style>
  <w:style w:type="character" w:styleId="ac">
    <w:name w:val="footnote reference"/>
    <w:basedOn w:val="a0"/>
    <w:uiPriority w:val="99"/>
    <w:semiHidden/>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 w:type="character" w:customStyle="1" w:styleId="20">
    <w:name w:val="Заголовок 2 Знак"/>
    <w:basedOn w:val="a0"/>
    <w:link w:val="2"/>
    <w:uiPriority w:val="9"/>
    <w:semiHidden/>
    <w:rsid w:val="007C028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41">
      <w:bodyDiv w:val="1"/>
      <w:marLeft w:val="0"/>
      <w:marRight w:val="0"/>
      <w:marTop w:val="0"/>
      <w:marBottom w:val="0"/>
      <w:divBdr>
        <w:top w:val="none" w:sz="0" w:space="0" w:color="auto"/>
        <w:left w:val="none" w:sz="0" w:space="0" w:color="auto"/>
        <w:bottom w:val="none" w:sz="0" w:space="0" w:color="auto"/>
        <w:right w:val="none" w:sz="0" w:space="0" w:color="auto"/>
      </w:divBdr>
    </w:div>
    <w:div w:id="26567914">
      <w:bodyDiv w:val="1"/>
      <w:marLeft w:val="0"/>
      <w:marRight w:val="0"/>
      <w:marTop w:val="0"/>
      <w:marBottom w:val="0"/>
      <w:divBdr>
        <w:top w:val="none" w:sz="0" w:space="0" w:color="auto"/>
        <w:left w:val="none" w:sz="0" w:space="0" w:color="auto"/>
        <w:bottom w:val="none" w:sz="0" w:space="0" w:color="auto"/>
        <w:right w:val="none" w:sz="0" w:space="0" w:color="auto"/>
      </w:divBdr>
    </w:div>
    <w:div w:id="43988411">
      <w:bodyDiv w:val="1"/>
      <w:marLeft w:val="0"/>
      <w:marRight w:val="0"/>
      <w:marTop w:val="0"/>
      <w:marBottom w:val="0"/>
      <w:divBdr>
        <w:top w:val="none" w:sz="0" w:space="0" w:color="auto"/>
        <w:left w:val="none" w:sz="0" w:space="0" w:color="auto"/>
        <w:bottom w:val="none" w:sz="0" w:space="0" w:color="auto"/>
        <w:right w:val="none" w:sz="0" w:space="0" w:color="auto"/>
      </w:divBdr>
    </w:div>
    <w:div w:id="77337318">
      <w:bodyDiv w:val="1"/>
      <w:marLeft w:val="0"/>
      <w:marRight w:val="0"/>
      <w:marTop w:val="0"/>
      <w:marBottom w:val="0"/>
      <w:divBdr>
        <w:top w:val="none" w:sz="0" w:space="0" w:color="auto"/>
        <w:left w:val="none" w:sz="0" w:space="0" w:color="auto"/>
        <w:bottom w:val="none" w:sz="0" w:space="0" w:color="auto"/>
        <w:right w:val="none" w:sz="0" w:space="0" w:color="auto"/>
      </w:divBdr>
    </w:div>
    <w:div w:id="142087390">
      <w:bodyDiv w:val="1"/>
      <w:marLeft w:val="0"/>
      <w:marRight w:val="0"/>
      <w:marTop w:val="0"/>
      <w:marBottom w:val="0"/>
      <w:divBdr>
        <w:top w:val="none" w:sz="0" w:space="0" w:color="auto"/>
        <w:left w:val="none" w:sz="0" w:space="0" w:color="auto"/>
        <w:bottom w:val="none" w:sz="0" w:space="0" w:color="auto"/>
        <w:right w:val="none" w:sz="0" w:space="0" w:color="auto"/>
      </w:divBdr>
    </w:div>
    <w:div w:id="146173295">
      <w:bodyDiv w:val="1"/>
      <w:marLeft w:val="0"/>
      <w:marRight w:val="0"/>
      <w:marTop w:val="0"/>
      <w:marBottom w:val="0"/>
      <w:divBdr>
        <w:top w:val="none" w:sz="0" w:space="0" w:color="auto"/>
        <w:left w:val="none" w:sz="0" w:space="0" w:color="auto"/>
        <w:bottom w:val="none" w:sz="0" w:space="0" w:color="auto"/>
        <w:right w:val="none" w:sz="0" w:space="0" w:color="auto"/>
      </w:divBdr>
    </w:div>
    <w:div w:id="160974260">
      <w:bodyDiv w:val="1"/>
      <w:marLeft w:val="0"/>
      <w:marRight w:val="0"/>
      <w:marTop w:val="0"/>
      <w:marBottom w:val="0"/>
      <w:divBdr>
        <w:top w:val="none" w:sz="0" w:space="0" w:color="auto"/>
        <w:left w:val="none" w:sz="0" w:space="0" w:color="auto"/>
        <w:bottom w:val="none" w:sz="0" w:space="0" w:color="auto"/>
        <w:right w:val="none" w:sz="0" w:space="0" w:color="auto"/>
      </w:divBdr>
    </w:div>
    <w:div w:id="161742939">
      <w:bodyDiv w:val="1"/>
      <w:marLeft w:val="0"/>
      <w:marRight w:val="0"/>
      <w:marTop w:val="0"/>
      <w:marBottom w:val="0"/>
      <w:divBdr>
        <w:top w:val="none" w:sz="0" w:space="0" w:color="auto"/>
        <w:left w:val="none" w:sz="0" w:space="0" w:color="auto"/>
        <w:bottom w:val="none" w:sz="0" w:space="0" w:color="auto"/>
        <w:right w:val="none" w:sz="0" w:space="0" w:color="auto"/>
      </w:divBdr>
    </w:div>
    <w:div w:id="177352050">
      <w:bodyDiv w:val="1"/>
      <w:marLeft w:val="0"/>
      <w:marRight w:val="0"/>
      <w:marTop w:val="0"/>
      <w:marBottom w:val="0"/>
      <w:divBdr>
        <w:top w:val="none" w:sz="0" w:space="0" w:color="auto"/>
        <w:left w:val="none" w:sz="0" w:space="0" w:color="auto"/>
        <w:bottom w:val="none" w:sz="0" w:space="0" w:color="auto"/>
        <w:right w:val="none" w:sz="0" w:space="0" w:color="auto"/>
      </w:divBdr>
    </w:div>
    <w:div w:id="203372529">
      <w:bodyDiv w:val="1"/>
      <w:marLeft w:val="0"/>
      <w:marRight w:val="0"/>
      <w:marTop w:val="0"/>
      <w:marBottom w:val="0"/>
      <w:divBdr>
        <w:top w:val="none" w:sz="0" w:space="0" w:color="auto"/>
        <w:left w:val="none" w:sz="0" w:space="0" w:color="auto"/>
        <w:bottom w:val="none" w:sz="0" w:space="0" w:color="auto"/>
        <w:right w:val="none" w:sz="0" w:space="0" w:color="auto"/>
      </w:divBdr>
    </w:div>
    <w:div w:id="213395033">
      <w:bodyDiv w:val="1"/>
      <w:marLeft w:val="0"/>
      <w:marRight w:val="0"/>
      <w:marTop w:val="0"/>
      <w:marBottom w:val="0"/>
      <w:divBdr>
        <w:top w:val="none" w:sz="0" w:space="0" w:color="auto"/>
        <w:left w:val="none" w:sz="0" w:space="0" w:color="auto"/>
        <w:bottom w:val="none" w:sz="0" w:space="0" w:color="auto"/>
        <w:right w:val="none" w:sz="0" w:space="0" w:color="auto"/>
      </w:divBdr>
    </w:div>
    <w:div w:id="252855588">
      <w:bodyDiv w:val="1"/>
      <w:marLeft w:val="0"/>
      <w:marRight w:val="0"/>
      <w:marTop w:val="0"/>
      <w:marBottom w:val="0"/>
      <w:divBdr>
        <w:top w:val="none" w:sz="0" w:space="0" w:color="auto"/>
        <w:left w:val="none" w:sz="0" w:space="0" w:color="auto"/>
        <w:bottom w:val="none" w:sz="0" w:space="0" w:color="auto"/>
        <w:right w:val="none" w:sz="0" w:space="0" w:color="auto"/>
      </w:divBdr>
    </w:div>
    <w:div w:id="275674829">
      <w:bodyDiv w:val="1"/>
      <w:marLeft w:val="0"/>
      <w:marRight w:val="0"/>
      <w:marTop w:val="0"/>
      <w:marBottom w:val="0"/>
      <w:divBdr>
        <w:top w:val="none" w:sz="0" w:space="0" w:color="auto"/>
        <w:left w:val="none" w:sz="0" w:space="0" w:color="auto"/>
        <w:bottom w:val="none" w:sz="0" w:space="0" w:color="auto"/>
        <w:right w:val="none" w:sz="0" w:space="0" w:color="auto"/>
      </w:divBdr>
    </w:div>
    <w:div w:id="279342888">
      <w:bodyDiv w:val="1"/>
      <w:marLeft w:val="0"/>
      <w:marRight w:val="0"/>
      <w:marTop w:val="0"/>
      <w:marBottom w:val="0"/>
      <w:divBdr>
        <w:top w:val="none" w:sz="0" w:space="0" w:color="auto"/>
        <w:left w:val="none" w:sz="0" w:space="0" w:color="auto"/>
        <w:bottom w:val="none" w:sz="0" w:space="0" w:color="auto"/>
        <w:right w:val="none" w:sz="0" w:space="0" w:color="auto"/>
      </w:divBdr>
    </w:div>
    <w:div w:id="288708426">
      <w:bodyDiv w:val="1"/>
      <w:marLeft w:val="0"/>
      <w:marRight w:val="0"/>
      <w:marTop w:val="0"/>
      <w:marBottom w:val="0"/>
      <w:divBdr>
        <w:top w:val="none" w:sz="0" w:space="0" w:color="auto"/>
        <w:left w:val="none" w:sz="0" w:space="0" w:color="auto"/>
        <w:bottom w:val="none" w:sz="0" w:space="0" w:color="auto"/>
        <w:right w:val="none" w:sz="0" w:space="0" w:color="auto"/>
      </w:divBdr>
    </w:div>
    <w:div w:id="289866709">
      <w:bodyDiv w:val="1"/>
      <w:marLeft w:val="0"/>
      <w:marRight w:val="0"/>
      <w:marTop w:val="0"/>
      <w:marBottom w:val="0"/>
      <w:divBdr>
        <w:top w:val="none" w:sz="0" w:space="0" w:color="auto"/>
        <w:left w:val="none" w:sz="0" w:space="0" w:color="auto"/>
        <w:bottom w:val="none" w:sz="0" w:space="0" w:color="auto"/>
        <w:right w:val="none" w:sz="0" w:space="0" w:color="auto"/>
      </w:divBdr>
    </w:div>
    <w:div w:id="308633296">
      <w:bodyDiv w:val="1"/>
      <w:marLeft w:val="0"/>
      <w:marRight w:val="0"/>
      <w:marTop w:val="0"/>
      <w:marBottom w:val="0"/>
      <w:divBdr>
        <w:top w:val="none" w:sz="0" w:space="0" w:color="auto"/>
        <w:left w:val="none" w:sz="0" w:space="0" w:color="auto"/>
        <w:bottom w:val="none" w:sz="0" w:space="0" w:color="auto"/>
        <w:right w:val="none" w:sz="0" w:space="0" w:color="auto"/>
      </w:divBdr>
    </w:div>
    <w:div w:id="309216693">
      <w:bodyDiv w:val="1"/>
      <w:marLeft w:val="0"/>
      <w:marRight w:val="0"/>
      <w:marTop w:val="0"/>
      <w:marBottom w:val="0"/>
      <w:divBdr>
        <w:top w:val="none" w:sz="0" w:space="0" w:color="auto"/>
        <w:left w:val="none" w:sz="0" w:space="0" w:color="auto"/>
        <w:bottom w:val="none" w:sz="0" w:space="0" w:color="auto"/>
        <w:right w:val="none" w:sz="0" w:space="0" w:color="auto"/>
      </w:divBdr>
    </w:div>
    <w:div w:id="353069586">
      <w:bodyDiv w:val="1"/>
      <w:marLeft w:val="0"/>
      <w:marRight w:val="0"/>
      <w:marTop w:val="0"/>
      <w:marBottom w:val="0"/>
      <w:divBdr>
        <w:top w:val="none" w:sz="0" w:space="0" w:color="auto"/>
        <w:left w:val="none" w:sz="0" w:space="0" w:color="auto"/>
        <w:bottom w:val="none" w:sz="0" w:space="0" w:color="auto"/>
        <w:right w:val="none" w:sz="0" w:space="0" w:color="auto"/>
      </w:divBdr>
    </w:div>
    <w:div w:id="374043154">
      <w:bodyDiv w:val="1"/>
      <w:marLeft w:val="0"/>
      <w:marRight w:val="0"/>
      <w:marTop w:val="0"/>
      <w:marBottom w:val="0"/>
      <w:divBdr>
        <w:top w:val="none" w:sz="0" w:space="0" w:color="auto"/>
        <w:left w:val="none" w:sz="0" w:space="0" w:color="auto"/>
        <w:bottom w:val="none" w:sz="0" w:space="0" w:color="auto"/>
        <w:right w:val="none" w:sz="0" w:space="0" w:color="auto"/>
      </w:divBdr>
    </w:div>
    <w:div w:id="541939996">
      <w:bodyDiv w:val="1"/>
      <w:marLeft w:val="0"/>
      <w:marRight w:val="0"/>
      <w:marTop w:val="0"/>
      <w:marBottom w:val="0"/>
      <w:divBdr>
        <w:top w:val="none" w:sz="0" w:space="0" w:color="auto"/>
        <w:left w:val="none" w:sz="0" w:space="0" w:color="auto"/>
        <w:bottom w:val="none" w:sz="0" w:space="0" w:color="auto"/>
        <w:right w:val="none" w:sz="0" w:space="0" w:color="auto"/>
      </w:divBdr>
    </w:div>
    <w:div w:id="548762358">
      <w:bodyDiv w:val="1"/>
      <w:marLeft w:val="0"/>
      <w:marRight w:val="0"/>
      <w:marTop w:val="0"/>
      <w:marBottom w:val="0"/>
      <w:divBdr>
        <w:top w:val="none" w:sz="0" w:space="0" w:color="auto"/>
        <w:left w:val="none" w:sz="0" w:space="0" w:color="auto"/>
        <w:bottom w:val="none" w:sz="0" w:space="0" w:color="auto"/>
        <w:right w:val="none" w:sz="0" w:space="0" w:color="auto"/>
      </w:divBdr>
    </w:div>
    <w:div w:id="615330441">
      <w:bodyDiv w:val="1"/>
      <w:marLeft w:val="0"/>
      <w:marRight w:val="0"/>
      <w:marTop w:val="0"/>
      <w:marBottom w:val="0"/>
      <w:divBdr>
        <w:top w:val="none" w:sz="0" w:space="0" w:color="auto"/>
        <w:left w:val="none" w:sz="0" w:space="0" w:color="auto"/>
        <w:bottom w:val="none" w:sz="0" w:space="0" w:color="auto"/>
        <w:right w:val="none" w:sz="0" w:space="0" w:color="auto"/>
      </w:divBdr>
    </w:div>
    <w:div w:id="657610113">
      <w:bodyDiv w:val="1"/>
      <w:marLeft w:val="0"/>
      <w:marRight w:val="0"/>
      <w:marTop w:val="0"/>
      <w:marBottom w:val="0"/>
      <w:divBdr>
        <w:top w:val="none" w:sz="0" w:space="0" w:color="auto"/>
        <w:left w:val="none" w:sz="0" w:space="0" w:color="auto"/>
        <w:bottom w:val="none" w:sz="0" w:space="0" w:color="auto"/>
        <w:right w:val="none" w:sz="0" w:space="0" w:color="auto"/>
      </w:divBdr>
    </w:div>
    <w:div w:id="678235903">
      <w:bodyDiv w:val="1"/>
      <w:marLeft w:val="0"/>
      <w:marRight w:val="0"/>
      <w:marTop w:val="0"/>
      <w:marBottom w:val="0"/>
      <w:divBdr>
        <w:top w:val="none" w:sz="0" w:space="0" w:color="auto"/>
        <w:left w:val="none" w:sz="0" w:space="0" w:color="auto"/>
        <w:bottom w:val="none" w:sz="0" w:space="0" w:color="auto"/>
        <w:right w:val="none" w:sz="0" w:space="0" w:color="auto"/>
      </w:divBdr>
    </w:div>
    <w:div w:id="685257614">
      <w:bodyDiv w:val="1"/>
      <w:marLeft w:val="0"/>
      <w:marRight w:val="0"/>
      <w:marTop w:val="0"/>
      <w:marBottom w:val="0"/>
      <w:divBdr>
        <w:top w:val="none" w:sz="0" w:space="0" w:color="auto"/>
        <w:left w:val="none" w:sz="0" w:space="0" w:color="auto"/>
        <w:bottom w:val="none" w:sz="0" w:space="0" w:color="auto"/>
        <w:right w:val="none" w:sz="0" w:space="0" w:color="auto"/>
      </w:divBdr>
    </w:div>
    <w:div w:id="695233139">
      <w:bodyDiv w:val="1"/>
      <w:marLeft w:val="0"/>
      <w:marRight w:val="0"/>
      <w:marTop w:val="0"/>
      <w:marBottom w:val="0"/>
      <w:divBdr>
        <w:top w:val="none" w:sz="0" w:space="0" w:color="auto"/>
        <w:left w:val="none" w:sz="0" w:space="0" w:color="auto"/>
        <w:bottom w:val="none" w:sz="0" w:space="0" w:color="auto"/>
        <w:right w:val="none" w:sz="0" w:space="0" w:color="auto"/>
      </w:divBdr>
    </w:div>
    <w:div w:id="724380181">
      <w:bodyDiv w:val="1"/>
      <w:marLeft w:val="0"/>
      <w:marRight w:val="0"/>
      <w:marTop w:val="0"/>
      <w:marBottom w:val="0"/>
      <w:divBdr>
        <w:top w:val="none" w:sz="0" w:space="0" w:color="auto"/>
        <w:left w:val="none" w:sz="0" w:space="0" w:color="auto"/>
        <w:bottom w:val="none" w:sz="0" w:space="0" w:color="auto"/>
        <w:right w:val="none" w:sz="0" w:space="0" w:color="auto"/>
      </w:divBdr>
    </w:div>
    <w:div w:id="790779627">
      <w:bodyDiv w:val="1"/>
      <w:marLeft w:val="0"/>
      <w:marRight w:val="0"/>
      <w:marTop w:val="0"/>
      <w:marBottom w:val="0"/>
      <w:divBdr>
        <w:top w:val="none" w:sz="0" w:space="0" w:color="auto"/>
        <w:left w:val="none" w:sz="0" w:space="0" w:color="auto"/>
        <w:bottom w:val="none" w:sz="0" w:space="0" w:color="auto"/>
        <w:right w:val="none" w:sz="0" w:space="0" w:color="auto"/>
      </w:divBdr>
    </w:div>
    <w:div w:id="792868505">
      <w:bodyDiv w:val="1"/>
      <w:marLeft w:val="0"/>
      <w:marRight w:val="0"/>
      <w:marTop w:val="0"/>
      <w:marBottom w:val="0"/>
      <w:divBdr>
        <w:top w:val="none" w:sz="0" w:space="0" w:color="auto"/>
        <w:left w:val="none" w:sz="0" w:space="0" w:color="auto"/>
        <w:bottom w:val="none" w:sz="0" w:space="0" w:color="auto"/>
        <w:right w:val="none" w:sz="0" w:space="0" w:color="auto"/>
      </w:divBdr>
    </w:div>
    <w:div w:id="793642648">
      <w:bodyDiv w:val="1"/>
      <w:marLeft w:val="0"/>
      <w:marRight w:val="0"/>
      <w:marTop w:val="0"/>
      <w:marBottom w:val="0"/>
      <w:divBdr>
        <w:top w:val="none" w:sz="0" w:space="0" w:color="auto"/>
        <w:left w:val="none" w:sz="0" w:space="0" w:color="auto"/>
        <w:bottom w:val="none" w:sz="0" w:space="0" w:color="auto"/>
        <w:right w:val="none" w:sz="0" w:space="0" w:color="auto"/>
      </w:divBdr>
    </w:div>
    <w:div w:id="883834787">
      <w:bodyDiv w:val="1"/>
      <w:marLeft w:val="0"/>
      <w:marRight w:val="0"/>
      <w:marTop w:val="0"/>
      <w:marBottom w:val="0"/>
      <w:divBdr>
        <w:top w:val="none" w:sz="0" w:space="0" w:color="auto"/>
        <w:left w:val="none" w:sz="0" w:space="0" w:color="auto"/>
        <w:bottom w:val="none" w:sz="0" w:space="0" w:color="auto"/>
        <w:right w:val="none" w:sz="0" w:space="0" w:color="auto"/>
      </w:divBdr>
    </w:div>
    <w:div w:id="903872531">
      <w:bodyDiv w:val="1"/>
      <w:marLeft w:val="0"/>
      <w:marRight w:val="0"/>
      <w:marTop w:val="0"/>
      <w:marBottom w:val="0"/>
      <w:divBdr>
        <w:top w:val="none" w:sz="0" w:space="0" w:color="auto"/>
        <w:left w:val="none" w:sz="0" w:space="0" w:color="auto"/>
        <w:bottom w:val="none" w:sz="0" w:space="0" w:color="auto"/>
        <w:right w:val="none" w:sz="0" w:space="0" w:color="auto"/>
      </w:divBdr>
    </w:div>
    <w:div w:id="962271733">
      <w:bodyDiv w:val="1"/>
      <w:marLeft w:val="0"/>
      <w:marRight w:val="0"/>
      <w:marTop w:val="0"/>
      <w:marBottom w:val="0"/>
      <w:divBdr>
        <w:top w:val="none" w:sz="0" w:space="0" w:color="auto"/>
        <w:left w:val="none" w:sz="0" w:space="0" w:color="auto"/>
        <w:bottom w:val="none" w:sz="0" w:space="0" w:color="auto"/>
        <w:right w:val="none" w:sz="0" w:space="0" w:color="auto"/>
      </w:divBdr>
    </w:div>
    <w:div w:id="982193823">
      <w:bodyDiv w:val="1"/>
      <w:marLeft w:val="0"/>
      <w:marRight w:val="0"/>
      <w:marTop w:val="0"/>
      <w:marBottom w:val="0"/>
      <w:divBdr>
        <w:top w:val="none" w:sz="0" w:space="0" w:color="auto"/>
        <w:left w:val="none" w:sz="0" w:space="0" w:color="auto"/>
        <w:bottom w:val="none" w:sz="0" w:space="0" w:color="auto"/>
        <w:right w:val="none" w:sz="0" w:space="0" w:color="auto"/>
      </w:divBdr>
    </w:div>
    <w:div w:id="1055815774">
      <w:bodyDiv w:val="1"/>
      <w:marLeft w:val="0"/>
      <w:marRight w:val="0"/>
      <w:marTop w:val="0"/>
      <w:marBottom w:val="0"/>
      <w:divBdr>
        <w:top w:val="none" w:sz="0" w:space="0" w:color="auto"/>
        <w:left w:val="none" w:sz="0" w:space="0" w:color="auto"/>
        <w:bottom w:val="none" w:sz="0" w:space="0" w:color="auto"/>
        <w:right w:val="none" w:sz="0" w:space="0" w:color="auto"/>
      </w:divBdr>
    </w:div>
    <w:div w:id="1068304792">
      <w:bodyDiv w:val="1"/>
      <w:marLeft w:val="0"/>
      <w:marRight w:val="0"/>
      <w:marTop w:val="0"/>
      <w:marBottom w:val="0"/>
      <w:divBdr>
        <w:top w:val="none" w:sz="0" w:space="0" w:color="auto"/>
        <w:left w:val="none" w:sz="0" w:space="0" w:color="auto"/>
        <w:bottom w:val="none" w:sz="0" w:space="0" w:color="auto"/>
        <w:right w:val="none" w:sz="0" w:space="0" w:color="auto"/>
      </w:divBdr>
    </w:div>
    <w:div w:id="1073819473">
      <w:bodyDiv w:val="1"/>
      <w:marLeft w:val="0"/>
      <w:marRight w:val="0"/>
      <w:marTop w:val="0"/>
      <w:marBottom w:val="0"/>
      <w:divBdr>
        <w:top w:val="none" w:sz="0" w:space="0" w:color="auto"/>
        <w:left w:val="none" w:sz="0" w:space="0" w:color="auto"/>
        <w:bottom w:val="none" w:sz="0" w:space="0" w:color="auto"/>
        <w:right w:val="none" w:sz="0" w:space="0" w:color="auto"/>
      </w:divBdr>
    </w:div>
    <w:div w:id="1137602144">
      <w:bodyDiv w:val="1"/>
      <w:marLeft w:val="0"/>
      <w:marRight w:val="0"/>
      <w:marTop w:val="0"/>
      <w:marBottom w:val="0"/>
      <w:divBdr>
        <w:top w:val="none" w:sz="0" w:space="0" w:color="auto"/>
        <w:left w:val="none" w:sz="0" w:space="0" w:color="auto"/>
        <w:bottom w:val="none" w:sz="0" w:space="0" w:color="auto"/>
        <w:right w:val="none" w:sz="0" w:space="0" w:color="auto"/>
      </w:divBdr>
    </w:div>
    <w:div w:id="1145855336">
      <w:bodyDiv w:val="1"/>
      <w:marLeft w:val="0"/>
      <w:marRight w:val="0"/>
      <w:marTop w:val="0"/>
      <w:marBottom w:val="0"/>
      <w:divBdr>
        <w:top w:val="none" w:sz="0" w:space="0" w:color="auto"/>
        <w:left w:val="none" w:sz="0" w:space="0" w:color="auto"/>
        <w:bottom w:val="none" w:sz="0" w:space="0" w:color="auto"/>
        <w:right w:val="none" w:sz="0" w:space="0" w:color="auto"/>
      </w:divBdr>
    </w:div>
    <w:div w:id="1150514916">
      <w:bodyDiv w:val="1"/>
      <w:marLeft w:val="0"/>
      <w:marRight w:val="0"/>
      <w:marTop w:val="0"/>
      <w:marBottom w:val="0"/>
      <w:divBdr>
        <w:top w:val="none" w:sz="0" w:space="0" w:color="auto"/>
        <w:left w:val="none" w:sz="0" w:space="0" w:color="auto"/>
        <w:bottom w:val="none" w:sz="0" w:space="0" w:color="auto"/>
        <w:right w:val="none" w:sz="0" w:space="0" w:color="auto"/>
      </w:divBdr>
    </w:div>
    <w:div w:id="1188522564">
      <w:bodyDiv w:val="1"/>
      <w:marLeft w:val="0"/>
      <w:marRight w:val="0"/>
      <w:marTop w:val="0"/>
      <w:marBottom w:val="0"/>
      <w:divBdr>
        <w:top w:val="none" w:sz="0" w:space="0" w:color="auto"/>
        <w:left w:val="none" w:sz="0" w:space="0" w:color="auto"/>
        <w:bottom w:val="none" w:sz="0" w:space="0" w:color="auto"/>
        <w:right w:val="none" w:sz="0" w:space="0" w:color="auto"/>
      </w:divBdr>
    </w:div>
    <w:div w:id="1201867688">
      <w:bodyDiv w:val="1"/>
      <w:marLeft w:val="0"/>
      <w:marRight w:val="0"/>
      <w:marTop w:val="0"/>
      <w:marBottom w:val="0"/>
      <w:divBdr>
        <w:top w:val="none" w:sz="0" w:space="0" w:color="auto"/>
        <w:left w:val="none" w:sz="0" w:space="0" w:color="auto"/>
        <w:bottom w:val="none" w:sz="0" w:space="0" w:color="auto"/>
        <w:right w:val="none" w:sz="0" w:space="0" w:color="auto"/>
      </w:divBdr>
    </w:div>
    <w:div w:id="1216545662">
      <w:bodyDiv w:val="1"/>
      <w:marLeft w:val="0"/>
      <w:marRight w:val="0"/>
      <w:marTop w:val="0"/>
      <w:marBottom w:val="0"/>
      <w:divBdr>
        <w:top w:val="none" w:sz="0" w:space="0" w:color="auto"/>
        <w:left w:val="none" w:sz="0" w:space="0" w:color="auto"/>
        <w:bottom w:val="none" w:sz="0" w:space="0" w:color="auto"/>
        <w:right w:val="none" w:sz="0" w:space="0" w:color="auto"/>
      </w:divBdr>
    </w:div>
    <w:div w:id="1220823850">
      <w:bodyDiv w:val="1"/>
      <w:marLeft w:val="0"/>
      <w:marRight w:val="0"/>
      <w:marTop w:val="0"/>
      <w:marBottom w:val="0"/>
      <w:divBdr>
        <w:top w:val="none" w:sz="0" w:space="0" w:color="auto"/>
        <w:left w:val="none" w:sz="0" w:space="0" w:color="auto"/>
        <w:bottom w:val="none" w:sz="0" w:space="0" w:color="auto"/>
        <w:right w:val="none" w:sz="0" w:space="0" w:color="auto"/>
      </w:divBdr>
    </w:div>
    <w:div w:id="1229612143">
      <w:bodyDiv w:val="1"/>
      <w:marLeft w:val="0"/>
      <w:marRight w:val="0"/>
      <w:marTop w:val="0"/>
      <w:marBottom w:val="0"/>
      <w:divBdr>
        <w:top w:val="none" w:sz="0" w:space="0" w:color="auto"/>
        <w:left w:val="none" w:sz="0" w:space="0" w:color="auto"/>
        <w:bottom w:val="none" w:sz="0" w:space="0" w:color="auto"/>
        <w:right w:val="none" w:sz="0" w:space="0" w:color="auto"/>
      </w:divBdr>
    </w:div>
    <w:div w:id="1250502643">
      <w:bodyDiv w:val="1"/>
      <w:marLeft w:val="0"/>
      <w:marRight w:val="0"/>
      <w:marTop w:val="0"/>
      <w:marBottom w:val="0"/>
      <w:divBdr>
        <w:top w:val="none" w:sz="0" w:space="0" w:color="auto"/>
        <w:left w:val="none" w:sz="0" w:space="0" w:color="auto"/>
        <w:bottom w:val="none" w:sz="0" w:space="0" w:color="auto"/>
        <w:right w:val="none" w:sz="0" w:space="0" w:color="auto"/>
      </w:divBdr>
    </w:div>
    <w:div w:id="1253050471">
      <w:bodyDiv w:val="1"/>
      <w:marLeft w:val="0"/>
      <w:marRight w:val="0"/>
      <w:marTop w:val="0"/>
      <w:marBottom w:val="0"/>
      <w:divBdr>
        <w:top w:val="none" w:sz="0" w:space="0" w:color="auto"/>
        <w:left w:val="none" w:sz="0" w:space="0" w:color="auto"/>
        <w:bottom w:val="none" w:sz="0" w:space="0" w:color="auto"/>
        <w:right w:val="none" w:sz="0" w:space="0" w:color="auto"/>
      </w:divBdr>
    </w:div>
    <w:div w:id="1289160442">
      <w:bodyDiv w:val="1"/>
      <w:marLeft w:val="0"/>
      <w:marRight w:val="0"/>
      <w:marTop w:val="0"/>
      <w:marBottom w:val="0"/>
      <w:divBdr>
        <w:top w:val="none" w:sz="0" w:space="0" w:color="auto"/>
        <w:left w:val="none" w:sz="0" w:space="0" w:color="auto"/>
        <w:bottom w:val="none" w:sz="0" w:space="0" w:color="auto"/>
        <w:right w:val="none" w:sz="0" w:space="0" w:color="auto"/>
      </w:divBdr>
    </w:div>
    <w:div w:id="1321731474">
      <w:bodyDiv w:val="1"/>
      <w:marLeft w:val="0"/>
      <w:marRight w:val="0"/>
      <w:marTop w:val="0"/>
      <w:marBottom w:val="0"/>
      <w:divBdr>
        <w:top w:val="none" w:sz="0" w:space="0" w:color="auto"/>
        <w:left w:val="none" w:sz="0" w:space="0" w:color="auto"/>
        <w:bottom w:val="none" w:sz="0" w:space="0" w:color="auto"/>
        <w:right w:val="none" w:sz="0" w:space="0" w:color="auto"/>
      </w:divBdr>
    </w:div>
    <w:div w:id="1376350051">
      <w:bodyDiv w:val="1"/>
      <w:marLeft w:val="0"/>
      <w:marRight w:val="0"/>
      <w:marTop w:val="0"/>
      <w:marBottom w:val="0"/>
      <w:divBdr>
        <w:top w:val="none" w:sz="0" w:space="0" w:color="auto"/>
        <w:left w:val="none" w:sz="0" w:space="0" w:color="auto"/>
        <w:bottom w:val="none" w:sz="0" w:space="0" w:color="auto"/>
        <w:right w:val="none" w:sz="0" w:space="0" w:color="auto"/>
      </w:divBdr>
    </w:div>
    <w:div w:id="1407728459">
      <w:bodyDiv w:val="1"/>
      <w:marLeft w:val="0"/>
      <w:marRight w:val="0"/>
      <w:marTop w:val="0"/>
      <w:marBottom w:val="0"/>
      <w:divBdr>
        <w:top w:val="none" w:sz="0" w:space="0" w:color="auto"/>
        <w:left w:val="none" w:sz="0" w:space="0" w:color="auto"/>
        <w:bottom w:val="none" w:sz="0" w:space="0" w:color="auto"/>
        <w:right w:val="none" w:sz="0" w:space="0" w:color="auto"/>
      </w:divBdr>
    </w:div>
    <w:div w:id="1430851587">
      <w:bodyDiv w:val="1"/>
      <w:marLeft w:val="0"/>
      <w:marRight w:val="0"/>
      <w:marTop w:val="0"/>
      <w:marBottom w:val="0"/>
      <w:divBdr>
        <w:top w:val="none" w:sz="0" w:space="0" w:color="auto"/>
        <w:left w:val="none" w:sz="0" w:space="0" w:color="auto"/>
        <w:bottom w:val="none" w:sz="0" w:space="0" w:color="auto"/>
        <w:right w:val="none" w:sz="0" w:space="0" w:color="auto"/>
      </w:divBdr>
    </w:div>
    <w:div w:id="1448890539">
      <w:bodyDiv w:val="1"/>
      <w:marLeft w:val="0"/>
      <w:marRight w:val="0"/>
      <w:marTop w:val="0"/>
      <w:marBottom w:val="0"/>
      <w:divBdr>
        <w:top w:val="none" w:sz="0" w:space="0" w:color="auto"/>
        <w:left w:val="none" w:sz="0" w:space="0" w:color="auto"/>
        <w:bottom w:val="none" w:sz="0" w:space="0" w:color="auto"/>
        <w:right w:val="none" w:sz="0" w:space="0" w:color="auto"/>
      </w:divBdr>
    </w:div>
    <w:div w:id="1493526054">
      <w:bodyDiv w:val="1"/>
      <w:marLeft w:val="0"/>
      <w:marRight w:val="0"/>
      <w:marTop w:val="0"/>
      <w:marBottom w:val="0"/>
      <w:divBdr>
        <w:top w:val="none" w:sz="0" w:space="0" w:color="auto"/>
        <w:left w:val="none" w:sz="0" w:space="0" w:color="auto"/>
        <w:bottom w:val="none" w:sz="0" w:space="0" w:color="auto"/>
        <w:right w:val="none" w:sz="0" w:space="0" w:color="auto"/>
      </w:divBdr>
    </w:div>
    <w:div w:id="1501852264">
      <w:bodyDiv w:val="1"/>
      <w:marLeft w:val="0"/>
      <w:marRight w:val="0"/>
      <w:marTop w:val="0"/>
      <w:marBottom w:val="0"/>
      <w:divBdr>
        <w:top w:val="none" w:sz="0" w:space="0" w:color="auto"/>
        <w:left w:val="none" w:sz="0" w:space="0" w:color="auto"/>
        <w:bottom w:val="none" w:sz="0" w:space="0" w:color="auto"/>
        <w:right w:val="none" w:sz="0" w:space="0" w:color="auto"/>
      </w:divBdr>
    </w:div>
    <w:div w:id="1553536004">
      <w:bodyDiv w:val="1"/>
      <w:marLeft w:val="0"/>
      <w:marRight w:val="0"/>
      <w:marTop w:val="0"/>
      <w:marBottom w:val="0"/>
      <w:divBdr>
        <w:top w:val="none" w:sz="0" w:space="0" w:color="auto"/>
        <w:left w:val="none" w:sz="0" w:space="0" w:color="auto"/>
        <w:bottom w:val="none" w:sz="0" w:space="0" w:color="auto"/>
        <w:right w:val="none" w:sz="0" w:space="0" w:color="auto"/>
      </w:divBdr>
    </w:div>
    <w:div w:id="1560819257">
      <w:bodyDiv w:val="1"/>
      <w:marLeft w:val="0"/>
      <w:marRight w:val="0"/>
      <w:marTop w:val="0"/>
      <w:marBottom w:val="0"/>
      <w:divBdr>
        <w:top w:val="none" w:sz="0" w:space="0" w:color="auto"/>
        <w:left w:val="none" w:sz="0" w:space="0" w:color="auto"/>
        <w:bottom w:val="none" w:sz="0" w:space="0" w:color="auto"/>
        <w:right w:val="none" w:sz="0" w:space="0" w:color="auto"/>
      </w:divBdr>
    </w:div>
    <w:div w:id="1576091991">
      <w:bodyDiv w:val="1"/>
      <w:marLeft w:val="0"/>
      <w:marRight w:val="0"/>
      <w:marTop w:val="0"/>
      <w:marBottom w:val="0"/>
      <w:divBdr>
        <w:top w:val="none" w:sz="0" w:space="0" w:color="auto"/>
        <w:left w:val="none" w:sz="0" w:space="0" w:color="auto"/>
        <w:bottom w:val="none" w:sz="0" w:space="0" w:color="auto"/>
        <w:right w:val="none" w:sz="0" w:space="0" w:color="auto"/>
      </w:divBdr>
    </w:div>
    <w:div w:id="1584685549">
      <w:bodyDiv w:val="1"/>
      <w:marLeft w:val="0"/>
      <w:marRight w:val="0"/>
      <w:marTop w:val="0"/>
      <w:marBottom w:val="0"/>
      <w:divBdr>
        <w:top w:val="none" w:sz="0" w:space="0" w:color="auto"/>
        <w:left w:val="none" w:sz="0" w:space="0" w:color="auto"/>
        <w:bottom w:val="none" w:sz="0" w:space="0" w:color="auto"/>
        <w:right w:val="none" w:sz="0" w:space="0" w:color="auto"/>
      </w:divBdr>
    </w:div>
    <w:div w:id="1636518556">
      <w:bodyDiv w:val="1"/>
      <w:marLeft w:val="0"/>
      <w:marRight w:val="0"/>
      <w:marTop w:val="0"/>
      <w:marBottom w:val="0"/>
      <w:divBdr>
        <w:top w:val="none" w:sz="0" w:space="0" w:color="auto"/>
        <w:left w:val="none" w:sz="0" w:space="0" w:color="auto"/>
        <w:bottom w:val="none" w:sz="0" w:space="0" w:color="auto"/>
        <w:right w:val="none" w:sz="0" w:space="0" w:color="auto"/>
      </w:divBdr>
    </w:div>
    <w:div w:id="1640769536">
      <w:bodyDiv w:val="1"/>
      <w:marLeft w:val="0"/>
      <w:marRight w:val="0"/>
      <w:marTop w:val="0"/>
      <w:marBottom w:val="0"/>
      <w:divBdr>
        <w:top w:val="none" w:sz="0" w:space="0" w:color="auto"/>
        <w:left w:val="none" w:sz="0" w:space="0" w:color="auto"/>
        <w:bottom w:val="none" w:sz="0" w:space="0" w:color="auto"/>
        <w:right w:val="none" w:sz="0" w:space="0" w:color="auto"/>
      </w:divBdr>
    </w:div>
    <w:div w:id="1665550064">
      <w:bodyDiv w:val="1"/>
      <w:marLeft w:val="0"/>
      <w:marRight w:val="0"/>
      <w:marTop w:val="0"/>
      <w:marBottom w:val="0"/>
      <w:divBdr>
        <w:top w:val="none" w:sz="0" w:space="0" w:color="auto"/>
        <w:left w:val="none" w:sz="0" w:space="0" w:color="auto"/>
        <w:bottom w:val="none" w:sz="0" w:space="0" w:color="auto"/>
        <w:right w:val="none" w:sz="0" w:space="0" w:color="auto"/>
      </w:divBdr>
    </w:div>
    <w:div w:id="1667055597">
      <w:bodyDiv w:val="1"/>
      <w:marLeft w:val="0"/>
      <w:marRight w:val="0"/>
      <w:marTop w:val="0"/>
      <w:marBottom w:val="0"/>
      <w:divBdr>
        <w:top w:val="none" w:sz="0" w:space="0" w:color="auto"/>
        <w:left w:val="none" w:sz="0" w:space="0" w:color="auto"/>
        <w:bottom w:val="none" w:sz="0" w:space="0" w:color="auto"/>
        <w:right w:val="none" w:sz="0" w:space="0" w:color="auto"/>
      </w:divBdr>
    </w:div>
    <w:div w:id="1675304554">
      <w:bodyDiv w:val="1"/>
      <w:marLeft w:val="0"/>
      <w:marRight w:val="0"/>
      <w:marTop w:val="0"/>
      <w:marBottom w:val="0"/>
      <w:divBdr>
        <w:top w:val="none" w:sz="0" w:space="0" w:color="auto"/>
        <w:left w:val="none" w:sz="0" w:space="0" w:color="auto"/>
        <w:bottom w:val="none" w:sz="0" w:space="0" w:color="auto"/>
        <w:right w:val="none" w:sz="0" w:space="0" w:color="auto"/>
      </w:divBdr>
    </w:div>
    <w:div w:id="1690180823">
      <w:bodyDiv w:val="1"/>
      <w:marLeft w:val="0"/>
      <w:marRight w:val="0"/>
      <w:marTop w:val="0"/>
      <w:marBottom w:val="0"/>
      <w:divBdr>
        <w:top w:val="none" w:sz="0" w:space="0" w:color="auto"/>
        <w:left w:val="none" w:sz="0" w:space="0" w:color="auto"/>
        <w:bottom w:val="none" w:sz="0" w:space="0" w:color="auto"/>
        <w:right w:val="none" w:sz="0" w:space="0" w:color="auto"/>
      </w:divBdr>
    </w:div>
    <w:div w:id="1698119520">
      <w:bodyDiv w:val="1"/>
      <w:marLeft w:val="0"/>
      <w:marRight w:val="0"/>
      <w:marTop w:val="0"/>
      <w:marBottom w:val="0"/>
      <w:divBdr>
        <w:top w:val="none" w:sz="0" w:space="0" w:color="auto"/>
        <w:left w:val="none" w:sz="0" w:space="0" w:color="auto"/>
        <w:bottom w:val="none" w:sz="0" w:space="0" w:color="auto"/>
        <w:right w:val="none" w:sz="0" w:space="0" w:color="auto"/>
      </w:divBdr>
    </w:div>
    <w:div w:id="1789277592">
      <w:bodyDiv w:val="1"/>
      <w:marLeft w:val="0"/>
      <w:marRight w:val="0"/>
      <w:marTop w:val="0"/>
      <w:marBottom w:val="0"/>
      <w:divBdr>
        <w:top w:val="none" w:sz="0" w:space="0" w:color="auto"/>
        <w:left w:val="none" w:sz="0" w:space="0" w:color="auto"/>
        <w:bottom w:val="none" w:sz="0" w:space="0" w:color="auto"/>
        <w:right w:val="none" w:sz="0" w:space="0" w:color="auto"/>
      </w:divBdr>
    </w:div>
    <w:div w:id="1843429097">
      <w:bodyDiv w:val="1"/>
      <w:marLeft w:val="0"/>
      <w:marRight w:val="0"/>
      <w:marTop w:val="0"/>
      <w:marBottom w:val="0"/>
      <w:divBdr>
        <w:top w:val="none" w:sz="0" w:space="0" w:color="auto"/>
        <w:left w:val="none" w:sz="0" w:space="0" w:color="auto"/>
        <w:bottom w:val="none" w:sz="0" w:space="0" w:color="auto"/>
        <w:right w:val="none" w:sz="0" w:space="0" w:color="auto"/>
      </w:divBdr>
    </w:div>
    <w:div w:id="1848059452">
      <w:bodyDiv w:val="1"/>
      <w:marLeft w:val="0"/>
      <w:marRight w:val="0"/>
      <w:marTop w:val="0"/>
      <w:marBottom w:val="0"/>
      <w:divBdr>
        <w:top w:val="none" w:sz="0" w:space="0" w:color="auto"/>
        <w:left w:val="none" w:sz="0" w:space="0" w:color="auto"/>
        <w:bottom w:val="none" w:sz="0" w:space="0" w:color="auto"/>
        <w:right w:val="none" w:sz="0" w:space="0" w:color="auto"/>
      </w:divBdr>
    </w:div>
    <w:div w:id="1896315608">
      <w:bodyDiv w:val="1"/>
      <w:marLeft w:val="0"/>
      <w:marRight w:val="0"/>
      <w:marTop w:val="0"/>
      <w:marBottom w:val="0"/>
      <w:divBdr>
        <w:top w:val="none" w:sz="0" w:space="0" w:color="auto"/>
        <w:left w:val="none" w:sz="0" w:space="0" w:color="auto"/>
        <w:bottom w:val="none" w:sz="0" w:space="0" w:color="auto"/>
        <w:right w:val="none" w:sz="0" w:space="0" w:color="auto"/>
      </w:divBdr>
    </w:div>
    <w:div w:id="1897204453">
      <w:bodyDiv w:val="1"/>
      <w:marLeft w:val="0"/>
      <w:marRight w:val="0"/>
      <w:marTop w:val="0"/>
      <w:marBottom w:val="0"/>
      <w:divBdr>
        <w:top w:val="none" w:sz="0" w:space="0" w:color="auto"/>
        <w:left w:val="none" w:sz="0" w:space="0" w:color="auto"/>
        <w:bottom w:val="none" w:sz="0" w:space="0" w:color="auto"/>
        <w:right w:val="none" w:sz="0" w:space="0" w:color="auto"/>
      </w:divBdr>
    </w:div>
    <w:div w:id="1912033398">
      <w:bodyDiv w:val="1"/>
      <w:marLeft w:val="0"/>
      <w:marRight w:val="0"/>
      <w:marTop w:val="0"/>
      <w:marBottom w:val="0"/>
      <w:divBdr>
        <w:top w:val="none" w:sz="0" w:space="0" w:color="auto"/>
        <w:left w:val="none" w:sz="0" w:space="0" w:color="auto"/>
        <w:bottom w:val="none" w:sz="0" w:space="0" w:color="auto"/>
        <w:right w:val="none" w:sz="0" w:space="0" w:color="auto"/>
      </w:divBdr>
    </w:div>
    <w:div w:id="1920020309">
      <w:bodyDiv w:val="1"/>
      <w:marLeft w:val="0"/>
      <w:marRight w:val="0"/>
      <w:marTop w:val="0"/>
      <w:marBottom w:val="0"/>
      <w:divBdr>
        <w:top w:val="none" w:sz="0" w:space="0" w:color="auto"/>
        <w:left w:val="none" w:sz="0" w:space="0" w:color="auto"/>
        <w:bottom w:val="none" w:sz="0" w:space="0" w:color="auto"/>
        <w:right w:val="none" w:sz="0" w:space="0" w:color="auto"/>
      </w:divBdr>
    </w:div>
    <w:div w:id="1963345836">
      <w:bodyDiv w:val="1"/>
      <w:marLeft w:val="0"/>
      <w:marRight w:val="0"/>
      <w:marTop w:val="0"/>
      <w:marBottom w:val="0"/>
      <w:divBdr>
        <w:top w:val="none" w:sz="0" w:space="0" w:color="auto"/>
        <w:left w:val="none" w:sz="0" w:space="0" w:color="auto"/>
        <w:bottom w:val="none" w:sz="0" w:space="0" w:color="auto"/>
        <w:right w:val="none" w:sz="0" w:space="0" w:color="auto"/>
      </w:divBdr>
    </w:div>
    <w:div w:id="2012220161">
      <w:bodyDiv w:val="1"/>
      <w:marLeft w:val="0"/>
      <w:marRight w:val="0"/>
      <w:marTop w:val="0"/>
      <w:marBottom w:val="0"/>
      <w:divBdr>
        <w:top w:val="none" w:sz="0" w:space="0" w:color="auto"/>
        <w:left w:val="none" w:sz="0" w:space="0" w:color="auto"/>
        <w:bottom w:val="none" w:sz="0" w:space="0" w:color="auto"/>
        <w:right w:val="none" w:sz="0" w:space="0" w:color="auto"/>
      </w:divBdr>
    </w:div>
    <w:div w:id="2043821628">
      <w:bodyDiv w:val="1"/>
      <w:marLeft w:val="0"/>
      <w:marRight w:val="0"/>
      <w:marTop w:val="0"/>
      <w:marBottom w:val="0"/>
      <w:divBdr>
        <w:top w:val="none" w:sz="0" w:space="0" w:color="auto"/>
        <w:left w:val="none" w:sz="0" w:space="0" w:color="auto"/>
        <w:bottom w:val="none" w:sz="0" w:space="0" w:color="auto"/>
        <w:right w:val="none" w:sz="0" w:space="0" w:color="auto"/>
      </w:divBdr>
    </w:div>
    <w:div w:id="2076929864">
      <w:bodyDiv w:val="1"/>
      <w:marLeft w:val="0"/>
      <w:marRight w:val="0"/>
      <w:marTop w:val="0"/>
      <w:marBottom w:val="0"/>
      <w:divBdr>
        <w:top w:val="none" w:sz="0" w:space="0" w:color="auto"/>
        <w:left w:val="none" w:sz="0" w:space="0" w:color="auto"/>
        <w:bottom w:val="none" w:sz="0" w:space="0" w:color="auto"/>
        <w:right w:val="none" w:sz="0" w:space="0" w:color="auto"/>
      </w:divBdr>
    </w:div>
    <w:div w:id="2085443676">
      <w:bodyDiv w:val="1"/>
      <w:marLeft w:val="0"/>
      <w:marRight w:val="0"/>
      <w:marTop w:val="0"/>
      <w:marBottom w:val="0"/>
      <w:divBdr>
        <w:top w:val="none" w:sz="0" w:space="0" w:color="auto"/>
        <w:left w:val="none" w:sz="0" w:space="0" w:color="auto"/>
        <w:bottom w:val="none" w:sz="0" w:space="0" w:color="auto"/>
        <w:right w:val="none" w:sz="0" w:space="0" w:color="auto"/>
      </w:divBdr>
    </w:div>
    <w:div w:id="2090612791">
      <w:bodyDiv w:val="1"/>
      <w:marLeft w:val="0"/>
      <w:marRight w:val="0"/>
      <w:marTop w:val="0"/>
      <w:marBottom w:val="0"/>
      <w:divBdr>
        <w:top w:val="none" w:sz="0" w:space="0" w:color="auto"/>
        <w:left w:val="none" w:sz="0" w:space="0" w:color="auto"/>
        <w:bottom w:val="none" w:sz="0" w:space="0" w:color="auto"/>
        <w:right w:val="none" w:sz="0" w:space="0" w:color="auto"/>
      </w:divBdr>
    </w:div>
    <w:div w:id="2102752414">
      <w:bodyDiv w:val="1"/>
      <w:marLeft w:val="0"/>
      <w:marRight w:val="0"/>
      <w:marTop w:val="0"/>
      <w:marBottom w:val="0"/>
      <w:divBdr>
        <w:top w:val="none" w:sz="0" w:space="0" w:color="auto"/>
        <w:left w:val="none" w:sz="0" w:space="0" w:color="auto"/>
        <w:bottom w:val="none" w:sz="0" w:space="0" w:color="auto"/>
        <w:right w:val="none" w:sz="0" w:space="0" w:color="auto"/>
      </w:divBdr>
    </w:div>
    <w:div w:id="2136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bgranting@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bgranting@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ubgranting@gmail.com" TargetMode="External"/><Relationship Id="rId5" Type="http://schemas.openxmlformats.org/officeDocument/2006/relationships/settings" Target="settings.xml"/><Relationship Id="rId15" Type="http://schemas.openxmlformats.org/officeDocument/2006/relationships/hyperlink" Target="http://www.theglobalfund.org/documents/corporate/corporate_codeofconductforrecipients_policy_ru/"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theglobalfund.org/documents/corporate/Corporate_CodeOfConductForRecipients_Policy_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F9E72-0C17-49F1-B326-805285F37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3160</Words>
  <Characters>18016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Губська Ангелина</dc:creator>
  <cp:lastModifiedBy>Полянцев Петр</cp:lastModifiedBy>
  <cp:revision>2</cp:revision>
  <cp:lastPrinted>2016-04-04T11:58:00Z</cp:lastPrinted>
  <dcterms:created xsi:type="dcterms:W3CDTF">2016-04-15T08:40:00Z</dcterms:created>
  <dcterms:modified xsi:type="dcterms:W3CDTF">2016-04-15T08:40:00Z</dcterms:modified>
</cp:coreProperties>
</file>